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4161" w14:textId="30754154" w:rsidR="008B59DA" w:rsidRPr="004C57A4" w:rsidRDefault="000D5E72" w:rsidP="008B59DA">
      <w:pPr>
        <w:spacing w:after="160" w:line="259" w:lineRule="auto"/>
        <w:jc w:val="center"/>
        <w:rPr>
          <w:rFonts w:asciiTheme="minorHAnsi" w:hAnsiTheme="minorHAnsi" w:cstheme="minorHAnsi"/>
          <w:b/>
          <w:lang w:val="ru-RU"/>
        </w:rPr>
      </w:pPr>
      <w:r w:rsidRPr="004C57A4">
        <w:rPr>
          <w:rFonts w:asciiTheme="minorHAnsi" w:hAnsiTheme="minorHAnsi" w:cstheme="minorHAnsi"/>
          <w:b/>
          <w:lang w:val="ru-RU"/>
        </w:rPr>
        <w:t>ПРЕДЛОГ ГЛОБАЛНОГ ПЛАНА РАДА НАСТАВНИКА</w:t>
      </w:r>
    </w:p>
    <w:p w14:paraId="1D57FD53" w14:textId="18F362EC" w:rsidR="00294D77" w:rsidRPr="00E200FF" w:rsidRDefault="00170CFB" w:rsidP="008B59DA">
      <w:pPr>
        <w:spacing w:after="160" w:line="259" w:lineRule="auto"/>
        <w:jc w:val="center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(ВОЈВОДИНА</w:t>
      </w:r>
      <w:r w:rsidR="00294D77">
        <w:rPr>
          <w:rFonts w:asciiTheme="minorHAnsi" w:hAnsiTheme="minorHAnsi" w:cstheme="minorHAnsi"/>
          <w:b/>
          <w:lang w:val="sr-Cyrl-RS"/>
        </w:rPr>
        <w:t>)</w:t>
      </w:r>
    </w:p>
    <w:p w14:paraId="3EAC0120" w14:textId="0931D148" w:rsidR="008B59DA" w:rsidRPr="004C57A4" w:rsidRDefault="000D5E72" w:rsidP="008B59DA">
      <w:pPr>
        <w:spacing w:after="160" w:line="259" w:lineRule="auto"/>
        <w:jc w:val="right"/>
        <w:rPr>
          <w:rFonts w:asciiTheme="minorHAnsi" w:hAnsiTheme="minorHAnsi" w:cstheme="minorHAnsi"/>
          <w:bCs/>
          <w:lang w:val="ru-RU"/>
        </w:rPr>
      </w:pPr>
      <w:r w:rsidRPr="004C57A4">
        <w:rPr>
          <w:rFonts w:asciiTheme="minorHAnsi" w:hAnsiTheme="minorHAnsi" w:cstheme="minorHAnsi"/>
          <w:bCs/>
          <w:lang w:val="ru-RU"/>
        </w:rPr>
        <w:t>Основна школа:</w:t>
      </w:r>
      <w:r w:rsidR="00523900">
        <w:rPr>
          <w:rFonts w:asciiTheme="minorHAnsi" w:hAnsiTheme="minorHAnsi" w:cstheme="minorHAnsi"/>
          <w:bCs/>
          <w:lang w:val="sr-Cyrl-RS"/>
        </w:rPr>
        <w:t xml:space="preserve"> </w:t>
      </w:r>
      <w:r w:rsidRPr="004C57A4">
        <w:rPr>
          <w:rFonts w:asciiTheme="minorHAnsi" w:hAnsiTheme="minorHAnsi" w:cstheme="minorHAnsi"/>
          <w:bCs/>
          <w:lang w:val="ru-RU"/>
        </w:rPr>
        <w:t>_____________________________________________</w:t>
      </w:r>
    </w:p>
    <w:p w14:paraId="67B40F20" w14:textId="57367A24" w:rsidR="008B59DA" w:rsidRPr="004C57A4" w:rsidRDefault="000D5E72" w:rsidP="008B59DA">
      <w:pPr>
        <w:spacing w:after="160" w:line="259" w:lineRule="auto"/>
        <w:jc w:val="right"/>
        <w:rPr>
          <w:rFonts w:asciiTheme="minorHAnsi" w:hAnsiTheme="minorHAnsi" w:cstheme="minorHAnsi"/>
          <w:bCs/>
          <w:lang w:val="ru-RU"/>
        </w:rPr>
      </w:pPr>
      <w:r w:rsidRPr="004C57A4">
        <w:rPr>
          <w:rFonts w:asciiTheme="minorHAnsi" w:hAnsiTheme="minorHAnsi" w:cstheme="minorHAnsi"/>
          <w:bCs/>
          <w:lang w:val="ru-RU"/>
        </w:rPr>
        <w:t>Наставник:</w:t>
      </w:r>
      <w:r w:rsidR="00523900">
        <w:rPr>
          <w:rFonts w:asciiTheme="minorHAnsi" w:hAnsiTheme="minorHAnsi" w:cstheme="minorHAnsi"/>
          <w:bCs/>
          <w:lang w:val="sr-Cyrl-RS"/>
        </w:rPr>
        <w:t xml:space="preserve"> </w:t>
      </w:r>
      <w:r w:rsidRPr="004C57A4">
        <w:rPr>
          <w:rFonts w:asciiTheme="minorHAnsi" w:hAnsiTheme="minorHAnsi" w:cstheme="minorHAnsi"/>
          <w:bCs/>
          <w:lang w:val="ru-RU"/>
        </w:rPr>
        <w:t>_____________________________________________</w:t>
      </w:r>
    </w:p>
    <w:p w14:paraId="01B52B0D" w14:textId="77777777" w:rsidR="008B59DA" w:rsidRPr="004C57A4" w:rsidRDefault="000D5E72" w:rsidP="008B59DA">
      <w:pPr>
        <w:spacing w:after="0" w:line="240" w:lineRule="auto"/>
        <w:rPr>
          <w:rFonts w:asciiTheme="minorHAnsi" w:hAnsiTheme="minorHAnsi" w:cstheme="minorHAnsi"/>
          <w:bCs/>
          <w:lang w:val="ru-RU"/>
        </w:rPr>
      </w:pPr>
      <w:r w:rsidRPr="004C57A4">
        <w:rPr>
          <w:rFonts w:asciiTheme="minorHAnsi" w:hAnsiTheme="minorHAnsi" w:cstheme="minorHAnsi"/>
          <w:bCs/>
          <w:lang w:val="ru-RU"/>
        </w:rPr>
        <w:t>Наставни предмет: Српски језик и књижевност</w:t>
      </w:r>
    </w:p>
    <w:p w14:paraId="1E413ED5" w14:textId="6F4CF171" w:rsidR="008B59DA" w:rsidRPr="004C57A4" w:rsidRDefault="00C22401" w:rsidP="008B59DA">
      <w:pPr>
        <w:spacing w:after="0" w:line="240" w:lineRule="auto"/>
        <w:rPr>
          <w:rFonts w:asciiTheme="minorHAnsi" w:hAnsiTheme="minorHAnsi" w:cstheme="minorHAnsi"/>
          <w:bCs/>
          <w:lang w:val="ru-RU"/>
        </w:rPr>
      </w:pPr>
      <w:r w:rsidRPr="004C57A4">
        <w:rPr>
          <w:rFonts w:asciiTheme="minorHAnsi" w:hAnsiTheme="minorHAnsi" w:cstheme="minorHAnsi"/>
          <w:bCs/>
          <w:lang w:val="ru-RU"/>
        </w:rPr>
        <w:t>Разред и одељење: пети</w:t>
      </w:r>
    </w:p>
    <w:p w14:paraId="48143232" w14:textId="78F4B7FA" w:rsidR="008B59DA" w:rsidRPr="004C57A4" w:rsidRDefault="000D5E72" w:rsidP="008B59DA">
      <w:pPr>
        <w:spacing w:after="0" w:line="240" w:lineRule="auto"/>
        <w:rPr>
          <w:rFonts w:asciiTheme="minorHAnsi" w:hAnsiTheme="minorHAnsi" w:cstheme="minorHAnsi"/>
          <w:bCs/>
          <w:lang w:val="ru-RU"/>
        </w:rPr>
      </w:pPr>
      <w:r w:rsidRPr="004C57A4">
        <w:rPr>
          <w:rFonts w:asciiTheme="minorHAnsi" w:hAnsiTheme="minorHAnsi" w:cstheme="minorHAnsi"/>
          <w:bCs/>
          <w:lang w:val="ru-RU"/>
        </w:rPr>
        <w:t>Годишњи фонд часова:</w:t>
      </w:r>
      <w:r w:rsidR="00C22401" w:rsidRPr="004C57A4">
        <w:rPr>
          <w:rFonts w:asciiTheme="minorHAnsi" w:hAnsiTheme="minorHAnsi" w:cstheme="minorHAnsi"/>
          <w:bCs/>
          <w:lang w:val="ru-RU"/>
        </w:rPr>
        <w:t xml:space="preserve"> 180</w:t>
      </w:r>
    </w:p>
    <w:p w14:paraId="49D67737" w14:textId="6E0517B8" w:rsidR="008B59DA" w:rsidRPr="004C57A4" w:rsidRDefault="00C22401" w:rsidP="008B59DA">
      <w:pPr>
        <w:spacing w:after="0" w:line="240" w:lineRule="auto"/>
        <w:rPr>
          <w:rFonts w:asciiTheme="minorHAnsi" w:hAnsiTheme="minorHAnsi" w:cstheme="minorHAnsi"/>
          <w:bCs/>
          <w:lang w:val="ru-RU"/>
        </w:rPr>
      </w:pPr>
      <w:r w:rsidRPr="004C57A4">
        <w:rPr>
          <w:rFonts w:asciiTheme="minorHAnsi" w:hAnsiTheme="minorHAnsi" w:cstheme="minorHAnsi"/>
          <w:bCs/>
          <w:lang w:val="ru-RU"/>
        </w:rPr>
        <w:t>Недељни фонд часова: 5</w:t>
      </w:r>
    </w:p>
    <w:p w14:paraId="134DB99D" w14:textId="705886E9" w:rsidR="00547BDF" w:rsidRPr="004C57A4" w:rsidRDefault="000D5E72" w:rsidP="008B59DA">
      <w:pPr>
        <w:spacing w:after="160" w:line="259" w:lineRule="auto"/>
        <w:rPr>
          <w:rFonts w:asciiTheme="minorHAnsi" w:hAnsiTheme="minorHAnsi" w:cstheme="minorHAnsi"/>
          <w:bCs/>
          <w:lang w:val="ru-RU"/>
        </w:rPr>
      </w:pPr>
      <w:r w:rsidRPr="004C57A4">
        <w:rPr>
          <w:rFonts w:asciiTheme="minorHAnsi" w:hAnsiTheme="minorHAnsi" w:cstheme="minorHAnsi"/>
          <w:bCs/>
          <w:lang w:val="ru-RU"/>
        </w:rPr>
        <w:t>Уџбени</w:t>
      </w:r>
      <w:r w:rsidR="00547BDF">
        <w:rPr>
          <w:rFonts w:asciiTheme="minorHAnsi" w:hAnsiTheme="minorHAnsi" w:cstheme="minorHAnsi"/>
          <w:bCs/>
          <w:lang w:val="sr-Cyrl-RS"/>
        </w:rPr>
        <w:t>чки комплет:</w:t>
      </w:r>
    </w:p>
    <w:p w14:paraId="43A844A8" w14:textId="37DE0763" w:rsidR="0030785A" w:rsidRPr="004C57A4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r w:rsidR="000D5E72" w:rsidRPr="004C57A4">
        <w:rPr>
          <w:rFonts w:asciiTheme="minorHAnsi" w:hAnsiTheme="minorHAnsi" w:cstheme="minorHAnsi"/>
          <w:bCs/>
          <w:lang w:val="ru-RU"/>
        </w:rPr>
        <w:t xml:space="preserve">Александар Јерков, Анђелка Петровић, Катарина Колаковић,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r w:rsidR="000D5E72" w:rsidRPr="004C57A4">
        <w:rPr>
          <w:rFonts w:asciiTheme="minorHAnsi" w:hAnsiTheme="minorHAnsi" w:cstheme="minorHAnsi"/>
          <w:bCs/>
          <w:iCs/>
          <w:lang w:val="ru-RU"/>
        </w:rPr>
        <w:t>Ч</w:t>
      </w:r>
      <w:r w:rsidR="00C22401" w:rsidRPr="004C57A4">
        <w:rPr>
          <w:rFonts w:asciiTheme="minorHAnsi" w:hAnsiTheme="minorHAnsi" w:cstheme="minorHAnsi"/>
          <w:bCs/>
          <w:iCs/>
          <w:lang w:val="ru-RU"/>
        </w:rPr>
        <w:t>итанка 5</w:t>
      </w:r>
      <w:r w:rsidR="000D5E72" w:rsidRPr="004C57A4">
        <w:rPr>
          <w:rFonts w:asciiTheme="minorHAnsi" w:hAnsiTheme="minorHAnsi" w:cstheme="minorHAnsi"/>
          <w:bCs/>
          <w:iCs/>
          <w:lang w:val="ru-RU"/>
        </w:rPr>
        <w:t xml:space="preserve">, Српски језик и књижевност </w:t>
      </w:r>
      <w:r w:rsidR="00C22401" w:rsidRPr="004C57A4">
        <w:rPr>
          <w:rFonts w:asciiTheme="minorHAnsi" w:hAnsiTheme="minorHAnsi" w:cstheme="minorHAnsi"/>
          <w:bCs/>
          <w:iCs/>
          <w:lang w:val="ru-RU"/>
        </w:rPr>
        <w:t xml:space="preserve">за пети </w:t>
      </w:r>
      <w:r w:rsidR="000D5E72" w:rsidRPr="004C57A4">
        <w:rPr>
          <w:rFonts w:asciiTheme="minorHAnsi" w:hAnsiTheme="minorHAnsi" w:cstheme="minorHAnsi"/>
          <w:bCs/>
          <w:iCs/>
          <w:lang w:val="ru-RU"/>
        </w:rPr>
        <w:t>разред основне школе</w:t>
      </w:r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4C57A4">
        <w:rPr>
          <w:rFonts w:asciiTheme="minorHAnsi" w:hAnsiTheme="minorHAnsi" w:cstheme="minorHAnsi"/>
          <w:bCs/>
          <w:iCs/>
          <w:lang w:val="ru-RU"/>
        </w:rPr>
        <w:t>,</w:t>
      </w:r>
      <w:r w:rsidR="00C22401" w:rsidRPr="004C57A4">
        <w:rPr>
          <w:rFonts w:asciiTheme="minorHAnsi" w:hAnsiTheme="minorHAnsi" w:cstheme="minorHAnsi"/>
          <w:bCs/>
          <w:lang w:val="ru-RU"/>
        </w:rPr>
        <w:t xml:space="preserve"> Вулкан знање, Београд, 2023</w:t>
      </w:r>
      <w:r w:rsidR="000D5E72" w:rsidRPr="004C57A4">
        <w:rPr>
          <w:rFonts w:asciiTheme="minorHAnsi" w:hAnsiTheme="minorHAnsi" w:cstheme="minorHAnsi"/>
          <w:bCs/>
          <w:lang w:val="ru-RU"/>
        </w:rPr>
        <w:t>.</w:t>
      </w:r>
    </w:p>
    <w:p w14:paraId="295ECC68" w14:textId="40816499" w:rsidR="0030785A" w:rsidRPr="004C57A4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r w:rsidR="000D5E72" w:rsidRPr="004C57A4">
        <w:rPr>
          <w:rFonts w:asciiTheme="minorHAnsi" w:hAnsiTheme="minorHAnsi" w:cstheme="minorHAnsi"/>
          <w:bCs/>
          <w:lang w:val="ru-RU"/>
        </w:rPr>
        <w:t xml:space="preserve">Данијела Милићевић, Сунчица Ракоњац Николов,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r w:rsidR="00C22401" w:rsidRPr="004C57A4">
        <w:rPr>
          <w:rFonts w:asciiTheme="minorHAnsi" w:hAnsiTheme="minorHAnsi" w:cstheme="minorHAnsi"/>
          <w:bCs/>
          <w:iCs/>
          <w:lang w:val="ru-RU"/>
        </w:rPr>
        <w:t>Граматика 5</w:t>
      </w:r>
      <w:r w:rsidR="000D5E72" w:rsidRPr="004C57A4">
        <w:rPr>
          <w:rFonts w:asciiTheme="minorHAnsi" w:hAnsiTheme="minorHAnsi" w:cstheme="minorHAnsi"/>
          <w:bCs/>
          <w:iCs/>
          <w:lang w:val="ru-RU"/>
        </w:rPr>
        <w:t xml:space="preserve">, </w:t>
      </w:r>
      <w:r w:rsidR="00C22401" w:rsidRPr="004C57A4">
        <w:rPr>
          <w:rFonts w:asciiTheme="minorHAnsi" w:hAnsiTheme="minorHAnsi" w:cstheme="minorHAnsi"/>
          <w:bCs/>
          <w:iCs/>
          <w:lang w:val="ru-RU"/>
        </w:rPr>
        <w:t>Српски језик и књижевност за пети</w:t>
      </w:r>
      <w:r w:rsidR="000D5E72" w:rsidRPr="004C57A4">
        <w:rPr>
          <w:rFonts w:asciiTheme="minorHAnsi" w:hAnsiTheme="minorHAnsi" w:cstheme="minorHAnsi"/>
          <w:bCs/>
          <w:iCs/>
          <w:lang w:val="ru-RU"/>
        </w:rPr>
        <w:t xml:space="preserve"> разред основне школе</w:t>
      </w:r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4C57A4">
        <w:rPr>
          <w:rFonts w:asciiTheme="minorHAnsi" w:hAnsiTheme="minorHAnsi" w:cstheme="minorHAnsi"/>
          <w:bCs/>
          <w:i/>
          <w:lang w:val="ru-RU"/>
        </w:rPr>
        <w:t xml:space="preserve">, </w:t>
      </w:r>
      <w:r w:rsidR="00C22401" w:rsidRPr="004C57A4">
        <w:rPr>
          <w:rFonts w:asciiTheme="minorHAnsi" w:hAnsiTheme="minorHAnsi" w:cstheme="minorHAnsi"/>
          <w:bCs/>
          <w:lang w:val="ru-RU"/>
        </w:rPr>
        <w:t>Вулкан знање, Београд, 2023</w:t>
      </w:r>
      <w:r w:rsidR="000D5E72" w:rsidRPr="004C57A4">
        <w:rPr>
          <w:rFonts w:asciiTheme="minorHAnsi" w:hAnsiTheme="minorHAnsi" w:cstheme="minorHAnsi"/>
          <w:bCs/>
          <w:lang w:val="ru-RU"/>
        </w:rPr>
        <w:t>.</w:t>
      </w:r>
    </w:p>
    <w:p w14:paraId="34D4706C" w14:textId="5E1A3F42" w:rsidR="0030785A" w:rsidRPr="004C57A4" w:rsidRDefault="000A670F" w:rsidP="00523900">
      <w:pPr>
        <w:pStyle w:val="ListParagraph"/>
        <w:spacing w:after="160" w:line="259" w:lineRule="auto"/>
        <w:rPr>
          <w:rFonts w:asciiTheme="minorHAnsi" w:hAnsiTheme="minorHAnsi" w:cstheme="minorHAnsi"/>
          <w:bCs/>
          <w:lang w:val="ru-RU"/>
        </w:rPr>
      </w:pPr>
      <w:r>
        <w:rPr>
          <w:rFonts w:asciiTheme="minorHAnsi" w:hAnsiTheme="minorHAnsi" w:cstheme="minorHAnsi"/>
          <w:bCs/>
          <w:lang w:val="sr-Cyrl-RS"/>
        </w:rPr>
        <w:t xml:space="preserve">– </w:t>
      </w:r>
      <w:r w:rsidR="000D5E72" w:rsidRPr="004C57A4">
        <w:rPr>
          <w:rFonts w:asciiTheme="minorHAnsi" w:hAnsiTheme="minorHAnsi" w:cstheme="minorHAnsi"/>
          <w:bCs/>
          <w:lang w:val="ru-RU"/>
        </w:rPr>
        <w:t xml:space="preserve">Катарина Колаковић, Анђелка Петровић, Сунчица Ракоњац Николов, Данијела Милићевић, </w:t>
      </w:r>
      <w:r w:rsidR="00523900">
        <w:rPr>
          <w:rFonts w:asciiTheme="minorHAnsi" w:hAnsiTheme="minorHAnsi" w:cstheme="minorHAnsi"/>
          <w:bCs/>
          <w:lang w:val="sr-Cyrl-RS"/>
        </w:rPr>
        <w:t>„</w:t>
      </w:r>
      <w:r w:rsidR="00C22401" w:rsidRPr="004C57A4">
        <w:rPr>
          <w:rFonts w:asciiTheme="minorHAnsi" w:hAnsiTheme="minorHAnsi" w:cstheme="minorHAnsi"/>
          <w:bCs/>
          <w:iCs/>
          <w:lang w:val="ru-RU"/>
        </w:rPr>
        <w:t>Радна свеска 5</w:t>
      </w:r>
      <w:r w:rsidR="000D5E72" w:rsidRPr="004C57A4">
        <w:rPr>
          <w:rFonts w:asciiTheme="minorHAnsi" w:hAnsiTheme="minorHAnsi" w:cstheme="minorHAnsi"/>
          <w:bCs/>
          <w:iCs/>
          <w:lang w:val="ru-RU"/>
        </w:rPr>
        <w:t xml:space="preserve">, </w:t>
      </w:r>
      <w:r w:rsidR="00C22401" w:rsidRPr="004C57A4">
        <w:rPr>
          <w:rFonts w:asciiTheme="minorHAnsi" w:hAnsiTheme="minorHAnsi" w:cstheme="minorHAnsi"/>
          <w:bCs/>
          <w:iCs/>
          <w:lang w:val="ru-RU"/>
        </w:rPr>
        <w:t>Српски језик и књижевност за пети</w:t>
      </w:r>
      <w:r w:rsidR="000D5E72" w:rsidRPr="004C57A4">
        <w:rPr>
          <w:rFonts w:asciiTheme="minorHAnsi" w:hAnsiTheme="minorHAnsi" w:cstheme="minorHAnsi"/>
          <w:bCs/>
          <w:iCs/>
          <w:lang w:val="ru-RU"/>
        </w:rPr>
        <w:t xml:space="preserve"> разред основне школе</w:t>
      </w:r>
      <w:r w:rsidR="00523900">
        <w:rPr>
          <w:rFonts w:asciiTheme="minorHAnsi" w:hAnsiTheme="minorHAnsi" w:cstheme="minorHAnsi"/>
          <w:bCs/>
          <w:iCs/>
          <w:lang w:val="sr-Cyrl-RS"/>
        </w:rPr>
        <w:t>”</w:t>
      </w:r>
      <w:r w:rsidR="000D5E72" w:rsidRPr="004C57A4">
        <w:rPr>
          <w:rFonts w:asciiTheme="minorHAnsi" w:hAnsiTheme="minorHAnsi" w:cstheme="minorHAnsi"/>
          <w:bCs/>
          <w:iCs/>
          <w:lang w:val="ru-RU"/>
        </w:rPr>
        <w:t>,</w:t>
      </w:r>
      <w:r w:rsidR="00C22401" w:rsidRPr="004C57A4">
        <w:rPr>
          <w:rFonts w:asciiTheme="minorHAnsi" w:hAnsiTheme="minorHAnsi" w:cstheme="minorHAnsi"/>
          <w:bCs/>
          <w:lang w:val="ru-RU"/>
        </w:rPr>
        <w:t xml:space="preserve"> Вулкан знање, Београд, 2023</w:t>
      </w:r>
      <w:r w:rsidR="000D5E72" w:rsidRPr="004C57A4">
        <w:rPr>
          <w:rFonts w:asciiTheme="minorHAnsi" w:hAnsiTheme="minorHAnsi" w:cstheme="minorHAnsi"/>
          <w:bCs/>
          <w:lang w:val="ru-RU"/>
        </w:rPr>
        <w:t>.</w:t>
      </w:r>
    </w:p>
    <w:p w14:paraId="54E9B361" w14:textId="77777777" w:rsidR="0030785A" w:rsidRPr="004C57A4" w:rsidRDefault="0030785A" w:rsidP="008B59DA">
      <w:pPr>
        <w:spacing w:after="160" w:line="259" w:lineRule="auto"/>
        <w:rPr>
          <w:rFonts w:asciiTheme="minorHAnsi" w:hAnsiTheme="minorHAnsi" w:cstheme="minorHAnsi"/>
          <w:b/>
          <w:lang w:val="ru-RU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B47436" w14:paraId="78BB1C2A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24936968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Редни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број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теме</w:t>
            </w:r>
            <w:proofErr w:type="spellEnd"/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463F741A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Назив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наставне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теме</w:t>
            </w:r>
            <w:proofErr w:type="spellEnd"/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0B55E191" w14:textId="77777777" w:rsidR="00F83F79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Број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часова</w:t>
            </w:r>
            <w:proofErr w:type="spellEnd"/>
          </w:p>
        </w:tc>
      </w:tr>
      <w:tr w:rsidR="008360D8" w:rsidRPr="00B47436" w14:paraId="6D787EE6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3D3462B5" w14:textId="77777777" w:rsidR="008360D8" w:rsidRPr="00DC03B2" w:rsidRDefault="008360D8" w:rsidP="007F2DFA">
            <w:pPr>
              <w:keepNext/>
              <w:keepLines/>
              <w:spacing w:before="480" w:after="0" w:line="240" w:lineRule="auto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1DBB7F84" w14:textId="77777777" w:rsidR="008360D8" w:rsidRPr="00DC03B2" w:rsidRDefault="008360D8" w:rsidP="007F2DFA">
            <w:pPr>
              <w:keepNext/>
              <w:keepLines/>
              <w:spacing w:before="480" w:after="0" w:line="240" w:lineRule="auto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D17A28D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Обрада</w:t>
            </w:r>
            <w:proofErr w:type="spellEnd"/>
          </w:p>
        </w:tc>
        <w:tc>
          <w:tcPr>
            <w:tcW w:w="1985" w:type="dxa"/>
            <w:shd w:val="clear" w:color="auto" w:fill="F2F2F2"/>
            <w:vAlign w:val="center"/>
          </w:tcPr>
          <w:p w14:paraId="4EC3CC85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Остали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типови</w:t>
            </w:r>
            <w:proofErr w:type="spellEnd"/>
            <w:r w:rsidRPr="00DC03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614" w:type="dxa"/>
            <w:shd w:val="clear" w:color="auto" w:fill="F2F2F2"/>
            <w:vAlign w:val="center"/>
          </w:tcPr>
          <w:p w14:paraId="4889E73A" w14:textId="77777777" w:rsidR="008360D8" w:rsidRPr="00DC03B2" w:rsidRDefault="000D5E72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03B2">
              <w:rPr>
                <w:rFonts w:asciiTheme="minorHAnsi" w:hAnsiTheme="minorHAnsi" w:cstheme="minorHAnsi"/>
                <w:b/>
                <w:bCs/>
              </w:rPr>
              <w:t>Укупно</w:t>
            </w:r>
            <w:proofErr w:type="spellEnd"/>
          </w:p>
        </w:tc>
      </w:tr>
      <w:tr w:rsidR="008360D8" w:rsidRPr="00B47436" w14:paraId="45F9713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42A92DCC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6F4EC8D8" w14:textId="03DCA33C" w:rsidR="008360D8" w:rsidRPr="004D006F" w:rsidRDefault="00C22401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Мудрост пре свега</w:t>
            </w:r>
          </w:p>
        </w:tc>
        <w:tc>
          <w:tcPr>
            <w:tcW w:w="1559" w:type="dxa"/>
            <w:vAlign w:val="center"/>
          </w:tcPr>
          <w:p w14:paraId="3C7BE93A" w14:textId="4F284200" w:rsidR="008360D8" w:rsidRPr="00041D08" w:rsidRDefault="00EC4412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</w:t>
            </w:r>
          </w:p>
        </w:tc>
        <w:tc>
          <w:tcPr>
            <w:tcW w:w="1985" w:type="dxa"/>
            <w:vAlign w:val="center"/>
          </w:tcPr>
          <w:p w14:paraId="78AF1921" w14:textId="5313E502" w:rsidR="008360D8" w:rsidRPr="00041D08" w:rsidRDefault="00EC4412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7063F6A1" w14:textId="660B3D4D" w:rsidR="008360D8" w:rsidRPr="00425E96" w:rsidRDefault="00C22401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21</w:t>
            </w:r>
          </w:p>
        </w:tc>
      </w:tr>
      <w:tr w:rsidR="008360D8" w:rsidRPr="00B47436" w14:paraId="422DA865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D78B554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65" w:type="dxa"/>
            <w:vAlign w:val="center"/>
          </w:tcPr>
          <w:p w14:paraId="6AD11E65" w14:textId="64A31DAB" w:rsidR="008360D8" w:rsidRPr="00425E96" w:rsidRDefault="00C22401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Фантастика и авантура</w:t>
            </w:r>
          </w:p>
        </w:tc>
        <w:tc>
          <w:tcPr>
            <w:tcW w:w="1559" w:type="dxa"/>
            <w:vAlign w:val="center"/>
          </w:tcPr>
          <w:p w14:paraId="73880272" w14:textId="1F4488DB" w:rsidR="008360D8" w:rsidRPr="00E91333" w:rsidRDefault="0028619B" w:rsidP="00E913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</w:t>
            </w:r>
          </w:p>
        </w:tc>
        <w:tc>
          <w:tcPr>
            <w:tcW w:w="1985" w:type="dxa"/>
            <w:vAlign w:val="center"/>
          </w:tcPr>
          <w:p w14:paraId="43D2D60F" w14:textId="2342F44E" w:rsidR="008360D8" w:rsidRPr="00E91333" w:rsidRDefault="0028619B" w:rsidP="00E9133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  <w:tc>
          <w:tcPr>
            <w:tcW w:w="1614" w:type="dxa"/>
            <w:vAlign w:val="center"/>
          </w:tcPr>
          <w:p w14:paraId="0A6AE707" w14:textId="35E83F0C" w:rsidR="008360D8" w:rsidRPr="00425E96" w:rsidRDefault="00C22401" w:rsidP="0074591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22</w:t>
            </w:r>
          </w:p>
        </w:tc>
      </w:tr>
      <w:tr w:rsidR="008360D8" w:rsidRPr="00B47436" w14:paraId="459826CF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6CA21503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65" w:type="dxa"/>
            <w:vAlign w:val="center"/>
          </w:tcPr>
          <w:p w14:paraId="210D0AA1" w14:textId="3554211C" w:rsidR="008360D8" w:rsidRPr="00C539C3" w:rsidRDefault="00C22401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Породица</w:t>
            </w:r>
          </w:p>
        </w:tc>
        <w:tc>
          <w:tcPr>
            <w:tcW w:w="1559" w:type="dxa"/>
            <w:vAlign w:val="center"/>
          </w:tcPr>
          <w:p w14:paraId="0C5D83C1" w14:textId="59EB52D0" w:rsidR="008360D8" w:rsidRPr="00EE4BA9" w:rsidRDefault="007002DB" w:rsidP="00EE4B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</w:t>
            </w:r>
          </w:p>
        </w:tc>
        <w:tc>
          <w:tcPr>
            <w:tcW w:w="1985" w:type="dxa"/>
            <w:vAlign w:val="center"/>
          </w:tcPr>
          <w:p w14:paraId="7A943E9A" w14:textId="680B17D9" w:rsidR="008360D8" w:rsidRPr="00EE4BA9" w:rsidRDefault="003640F5" w:rsidP="00EE4B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  <w:tc>
          <w:tcPr>
            <w:tcW w:w="1614" w:type="dxa"/>
            <w:vAlign w:val="center"/>
          </w:tcPr>
          <w:p w14:paraId="2432A2B1" w14:textId="0C9EC031" w:rsidR="008360D8" w:rsidRPr="00C539C3" w:rsidRDefault="00D10CF9" w:rsidP="00C539C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  <w:r w:rsidR="003640F5">
              <w:rPr>
                <w:rFonts w:asciiTheme="minorHAnsi" w:hAnsiTheme="minorHAnsi" w:cstheme="minorHAnsi"/>
                <w:lang w:val="sr-Latn-RS"/>
              </w:rPr>
              <w:t>2</w:t>
            </w:r>
          </w:p>
        </w:tc>
      </w:tr>
      <w:tr w:rsidR="008360D8" w:rsidRPr="00B47436" w14:paraId="40329F9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915AA1D" w14:textId="77777777" w:rsidR="008360D8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6855AA10" w14:textId="413FE1E8" w:rsidR="004508C1" w:rsidRPr="00066B2E" w:rsidRDefault="00C22401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Храбро срце</w:t>
            </w:r>
            <w:r w:rsidR="00F355F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1A392C">
              <w:rPr>
                <w:rFonts w:asciiTheme="minorHAnsi" w:hAnsiTheme="minorHAnsi" w:cstheme="minorHAnsi"/>
                <w:lang w:val="sr-Cyrl-RS"/>
              </w:rPr>
              <w:t>(децембар и јануар)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96A14C2" w14:textId="4ACA4D68" w:rsidR="008360D8" w:rsidRPr="005F3545" w:rsidRDefault="003539D3" w:rsidP="005F354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5AB345D" w14:textId="4E087D9A" w:rsidR="008360D8" w:rsidRPr="00364440" w:rsidRDefault="00F355F9" w:rsidP="0036444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3539D3"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04049E1E" w14:textId="36C74939" w:rsidR="008360D8" w:rsidRPr="0055624A" w:rsidRDefault="00F355F9" w:rsidP="0055624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  <w:r w:rsidR="001A392C"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</w:tr>
      <w:tr w:rsidR="0030785A" w:rsidRPr="00B47436" w14:paraId="64FBA0D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1206021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0214C5C2" w14:textId="1650E61A" w:rsidR="0030785A" w:rsidRPr="00DA0FF5" w:rsidRDefault="00D31A33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</w:t>
            </w:r>
            <w:r w:rsidR="00EB1CEE">
              <w:rPr>
                <w:rFonts w:asciiTheme="minorHAnsi" w:hAnsiTheme="minorHAnsi" w:cstheme="minorHAnsi"/>
                <w:lang w:val="sr-Cyrl-RS"/>
              </w:rPr>
              <w:t>сетица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1F34903" w14:textId="3898377B" w:rsidR="0030785A" w:rsidRPr="00DA0FF5" w:rsidRDefault="00603D11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5A3C23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D44F85F" w14:textId="429540D3" w:rsidR="0030785A" w:rsidRPr="00DA0FF5" w:rsidRDefault="005A3C23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614" w:type="dxa"/>
            <w:vAlign w:val="center"/>
          </w:tcPr>
          <w:p w14:paraId="79F91DDD" w14:textId="72E4C201" w:rsidR="0030785A" w:rsidRPr="00705F8B" w:rsidRDefault="00D31A33" w:rsidP="00705F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5A3C23"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</w:tr>
      <w:tr w:rsidR="0030785A" w:rsidRPr="00B47436" w14:paraId="55491569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45563BE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AE0467D" w14:textId="4CF39B05" w:rsidR="0030785A" w:rsidRPr="00DA0FF5" w:rsidRDefault="00C22401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</w:t>
            </w:r>
            <w:r w:rsidR="00EB1CEE">
              <w:rPr>
                <w:rFonts w:asciiTheme="minorHAnsi" w:hAnsiTheme="minorHAnsi" w:cstheme="minorHAnsi"/>
                <w:lang w:val="sr-Cyrl-RS"/>
              </w:rPr>
              <w:t>тињство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8FD1AC8" w14:textId="388EF5FE" w:rsidR="0030785A" w:rsidRPr="007B1752" w:rsidRDefault="00EB1CEE" w:rsidP="007B17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0F91763" w14:textId="5F7FEFAE" w:rsidR="0030785A" w:rsidRPr="007B1752" w:rsidRDefault="000142C1" w:rsidP="007B17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EB1CEE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614" w:type="dxa"/>
            <w:vAlign w:val="center"/>
          </w:tcPr>
          <w:p w14:paraId="1F031BAA" w14:textId="4A1AE151" w:rsidR="0030785A" w:rsidRPr="00DA0FF5" w:rsidRDefault="00EB1CEE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</w:t>
            </w:r>
          </w:p>
        </w:tc>
      </w:tr>
      <w:tr w:rsidR="0030785A" w:rsidRPr="00B47436" w14:paraId="3698EE35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FC73003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4789DF3F" w14:textId="58418DCD" w:rsidR="0030785A" w:rsidRPr="007B1752" w:rsidRDefault="00C22401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Мостови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F464CFB" w14:textId="0442CAFA" w:rsidR="0030785A" w:rsidRPr="00CC474E" w:rsidRDefault="00A76B6C" w:rsidP="00CC47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703EB8A" w14:textId="1171978A" w:rsidR="0030785A" w:rsidRPr="00CC474E" w:rsidRDefault="00A76B6C" w:rsidP="00CC47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0C6FC302" w14:textId="4DCF3DE2" w:rsidR="0030785A" w:rsidRPr="00DA0FF5" w:rsidRDefault="00953B93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EB1CEE">
              <w:rPr>
                <w:rFonts w:asciiTheme="minorHAnsi" w:hAnsiTheme="minorHAnsi" w:cstheme="minorHAnsi"/>
                <w:lang w:val="sr-Cyrl-RS"/>
              </w:rPr>
              <w:t>9</w:t>
            </w:r>
          </w:p>
        </w:tc>
      </w:tr>
      <w:tr w:rsidR="0030785A" w:rsidRPr="00B47436" w14:paraId="0780BBB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3F72FDD" w14:textId="77777777" w:rsidR="0030785A" w:rsidRPr="00DC03B2" w:rsidRDefault="000D5E72" w:rsidP="001961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03B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5CF3E522" w14:textId="2285DC26" w:rsidR="0030785A" w:rsidRPr="007B1752" w:rsidRDefault="00A76B6C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Пустоловине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3AA3DDE" w14:textId="045B5781" w:rsidR="0030785A" w:rsidRPr="00165EBF" w:rsidRDefault="00A76B6C" w:rsidP="00165EB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5143270" w14:textId="3F389E18" w:rsidR="0030785A" w:rsidRPr="00165EBF" w:rsidRDefault="00E26BC0" w:rsidP="00165EB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A76B6C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1614" w:type="dxa"/>
            <w:vAlign w:val="center"/>
          </w:tcPr>
          <w:p w14:paraId="72DF9C6B" w14:textId="7A15DB54" w:rsidR="0030785A" w:rsidRPr="00DA0FF5" w:rsidRDefault="00A76B6C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</w:t>
            </w:r>
          </w:p>
        </w:tc>
      </w:tr>
      <w:tr w:rsidR="00DA0FF5" w:rsidRPr="00B47436" w14:paraId="2DB62D6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0D096CB" w14:textId="608141E2" w:rsidR="00DA0FF5" w:rsidRPr="00DA0FF5" w:rsidRDefault="00DA0FF5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9. 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D35BEF0" w14:textId="25DDF891" w:rsidR="00DA0FF5" w:rsidRPr="007B1752" w:rsidRDefault="00C22401" w:rsidP="0019614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Песмо моја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1EAEB2F" w14:textId="338C12D6" w:rsidR="00DA0FF5" w:rsidRPr="006E00FE" w:rsidRDefault="00A76B6C" w:rsidP="006E00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C4D366C" w14:textId="1FBB762F" w:rsidR="00DA0FF5" w:rsidRPr="006E00FE" w:rsidRDefault="00A76B6C" w:rsidP="006E00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392DD0F6" w14:textId="75B1A5C3" w:rsidR="00DA0FF5" w:rsidRPr="00DA0FF5" w:rsidRDefault="00C22401" w:rsidP="00DA0FF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A76B6C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</w:tr>
      <w:tr w:rsidR="008360D8" w:rsidRPr="00B47436" w14:paraId="4281A20D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70AF4010" w14:textId="77777777" w:rsidR="008360D8" w:rsidRPr="00DC03B2" w:rsidRDefault="000D5E72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C03B2">
              <w:rPr>
                <w:rFonts w:asciiTheme="minorHAnsi" w:hAnsiTheme="minorHAnsi" w:cstheme="minorHAnsi"/>
                <w:b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E399010" w14:textId="624BBFB6" w:rsidR="008360D8" w:rsidRPr="0009514E" w:rsidRDefault="0009514E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1587F2B" w14:textId="1A93C487" w:rsidR="008360D8" w:rsidRPr="0081414E" w:rsidRDefault="0009514E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90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4B1367CB" w14:textId="16293418" w:rsidR="008360D8" w:rsidRPr="006E5F42" w:rsidRDefault="006E5F42" w:rsidP="0081414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180</w:t>
            </w:r>
          </w:p>
        </w:tc>
      </w:tr>
      <w:tr w:rsidR="008360D8" w:rsidRPr="00B47436" w14:paraId="6F025C51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2329542" w14:textId="77777777" w:rsidR="008360D8" w:rsidRPr="00DC03B2" w:rsidRDefault="000D5E72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C03B2">
              <w:rPr>
                <w:rFonts w:asciiTheme="minorHAnsi" w:hAnsiTheme="minorHAnsi" w:cstheme="minorHAnsi"/>
                <w:b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6994B1DB" w14:textId="06F9365F" w:rsidR="008360D8" w:rsidRPr="00A218D6" w:rsidRDefault="008410EE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90</w:t>
            </w:r>
          </w:p>
        </w:tc>
        <w:tc>
          <w:tcPr>
            <w:tcW w:w="1985" w:type="dxa"/>
            <w:vAlign w:val="center"/>
          </w:tcPr>
          <w:p w14:paraId="08781733" w14:textId="324CE81D" w:rsidR="008360D8" w:rsidRPr="00A218D6" w:rsidRDefault="008410EE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90</w:t>
            </w:r>
          </w:p>
        </w:tc>
        <w:tc>
          <w:tcPr>
            <w:tcW w:w="1614" w:type="dxa"/>
            <w:vAlign w:val="center"/>
          </w:tcPr>
          <w:p w14:paraId="021EB495" w14:textId="1180FC89" w:rsidR="008360D8" w:rsidRPr="00A218D6" w:rsidRDefault="008410EE" w:rsidP="00A218D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180</w:t>
            </w:r>
          </w:p>
        </w:tc>
      </w:tr>
    </w:tbl>
    <w:p w14:paraId="489C855D" w14:textId="77777777" w:rsidR="008B59DA" w:rsidRPr="00DC03B2" w:rsidRDefault="008B59DA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37B52DF5" w14:textId="77777777" w:rsidR="00F83F79" w:rsidRPr="00DC03B2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3CB0DC6E" w14:textId="77777777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61F8B55A" w14:textId="77777777" w:rsidR="00EF1F2E" w:rsidRDefault="00EF1F2E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727767C4" w14:textId="77777777" w:rsidR="00EF1F2E" w:rsidRDefault="00EF1F2E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204C6D39" w14:textId="77777777" w:rsidR="00EF1F2E" w:rsidRDefault="00EF1F2E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392E618F" w14:textId="77777777" w:rsidR="00EF1F2E" w:rsidRDefault="00EF1F2E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0F106C7B" w14:textId="77777777" w:rsidR="00EF1F2E" w:rsidRDefault="00EF1F2E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1D093151" w14:textId="77777777" w:rsidR="00EF1F2E" w:rsidRDefault="00EF1F2E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4B0F5C0B" w14:textId="77777777" w:rsidR="00EF1F2E" w:rsidRDefault="00EF1F2E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7E3DF9D2" w14:textId="77777777" w:rsidR="00EF1F2E" w:rsidRPr="00DC03B2" w:rsidRDefault="00EF1F2E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p w14:paraId="68054C4A" w14:textId="77777777" w:rsidR="00F83F79" w:rsidRPr="00DC03B2" w:rsidRDefault="00F83F79" w:rsidP="008B59DA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7"/>
        <w:gridCol w:w="7208"/>
        <w:gridCol w:w="2543"/>
        <w:gridCol w:w="1347"/>
      </w:tblGrid>
      <w:tr w:rsidR="00137D23" w:rsidRPr="00B22E72" w14:paraId="66F52BD8" w14:textId="77777777" w:rsidTr="001A392C">
        <w:trPr>
          <w:trHeight w:val="220"/>
          <w:jc w:val="center"/>
        </w:trPr>
        <w:tc>
          <w:tcPr>
            <w:tcW w:w="2247" w:type="dxa"/>
            <w:vMerge w:val="restart"/>
            <w:shd w:val="clear" w:color="auto" w:fill="F2F2F2"/>
            <w:vAlign w:val="center"/>
          </w:tcPr>
          <w:p w14:paraId="0655C91C" w14:textId="77777777" w:rsidR="00137D23" w:rsidRPr="00B22E72" w:rsidRDefault="00137D23" w:rsidP="001A392C">
            <w:pPr>
              <w:spacing w:after="0" w:line="220" w:lineRule="exact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bookmarkStart w:id="0" w:name="_Hlk24980789"/>
            <w:bookmarkStart w:id="1" w:name="_Hlk23251991"/>
            <w:r w:rsidRPr="00B22E72">
              <w:rPr>
                <w:b/>
                <w:bCs/>
                <w:noProof/>
                <w:lang w:val="sr-Cyrl-RS"/>
              </w:rPr>
              <w:lastRenderedPageBreak/>
              <w:t>Редни бр. и назив наставне теме</w:t>
            </w:r>
          </w:p>
        </w:tc>
        <w:tc>
          <w:tcPr>
            <w:tcW w:w="7208" w:type="dxa"/>
            <w:vMerge w:val="restart"/>
            <w:shd w:val="clear" w:color="auto" w:fill="F2F2F2"/>
            <w:vAlign w:val="center"/>
          </w:tcPr>
          <w:p w14:paraId="2410E2DB" w14:textId="77777777" w:rsidR="00137D23" w:rsidRPr="00B22E72" w:rsidRDefault="00137D23" w:rsidP="001A392C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Исходи</w:t>
            </w:r>
          </w:p>
          <w:p w14:paraId="36DBC16D" w14:textId="77777777" w:rsidR="00137D23" w:rsidRPr="00B22E72" w:rsidRDefault="00137D23" w:rsidP="001A392C">
            <w:pPr>
              <w:spacing w:after="0"/>
              <w:jc w:val="center"/>
              <w:rPr>
                <w:rFonts w:eastAsia="Times New Roman"/>
                <w:b/>
                <w:noProof/>
                <w:lang w:val="sr-Cyrl-RS"/>
              </w:rPr>
            </w:pPr>
            <w:r w:rsidRPr="00B22E72">
              <w:rPr>
                <w:rFonts w:eastAsia="Times New Roman"/>
                <w:b/>
                <w:noProof/>
                <w:lang w:val="sr-Cyrl-RS"/>
              </w:rPr>
              <w:t>(Ученик ће бити у стању да...)</w:t>
            </w:r>
          </w:p>
        </w:tc>
        <w:tc>
          <w:tcPr>
            <w:tcW w:w="2543" w:type="dxa"/>
            <w:vMerge w:val="restart"/>
            <w:shd w:val="clear" w:color="auto" w:fill="F2F2F2"/>
            <w:vAlign w:val="center"/>
          </w:tcPr>
          <w:p w14:paraId="27985295" w14:textId="77777777" w:rsidR="00137D23" w:rsidRPr="00B22E72" w:rsidRDefault="00137D23" w:rsidP="001A392C">
            <w:pPr>
              <w:spacing w:after="0" w:line="36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19A4EBC2" w14:textId="77777777" w:rsidR="00137D23" w:rsidRPr="00B22E72" w:rsidRDefault="00137D23" w:rsidP="001A392C">
            <w:pPr>
              <w:spacing w:after="0" w:line="240" w:lineRule="auto"/>
              <w:jc w:val="center"/>
              <w:rPr>
                <w:b/>
                <w:bCs/>
                <w:noProof/>
                <w:lang w:val="sr-Cyrl-RS"/>
              </w:rPr>
            </w:pPr>
            <w:r w:rsidRPr="00B22E72">
              <w:rPr>
                <w:b/>
                <w:bCs/>
                <w:noProof/>
                <w:lang w:val="sr-Cyrl-RS"/>
              </w:rPr>
              <w:t>Стандарди</w:t>
            </w:r>
          </w:p>
        </w:tc>
      </w:tr>
      <w:tr w:rsidR="00137D23" w:rsidRPr="00B22E72" w14:paraId="4C0A665D" w14:textId="77777777" w:rsidTr="001A392C">
        <w:trPr>
          <w:trHeight w:val="510"/>
          <w:jc w:val="center"/>
        </w:trPr>
        <w:tc>
          <w:tcPr>
            <w:tcW w:w="2247" w:type="dxa"/>
            <w:vMerge/>
            <w:shd w:val="clear" w:color="auto" w:fill="F2F2F2"/>
          </w:tcPr>
          <w:p w14:paraId="669FEA6A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7208" w:type="dxa"/>
            <w:vMerge/>
            <w:shd w:val="clear" w:color="auto" w:fill="F2F2F2"/>
          </w:tcPr>
          <w:p w14:paraId="1FF0C265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2543" w:type="dxa"/>
            <w:vMerge/>
            <w:shd w:val="clear" w:color="auto" w:fill="F2F2F2"/>
          </w:tcPr>
          <w:p w14:paraId="725E6704" w14:textId="77777777" w:rsidR="00137D23" w:rsidRPr="00B22E72" w:rsidRDefault="00137D23" w:rsidP="001A392C">
            <w:pPr>
              <w:spacing w:after="0" w:line="360" w:lineRule="auto"/>
              <w:rPr>
                <w:noProof/>
                <w:lang w:val="sr-Cyrl-RS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2AA30BDA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</w:p>
        </w:tc>
      </w:tr>
      <w:tr w:rsidR="00137D23" w:rsidRPr="00B22E72" w14:paraId="05ADB4E1" w14:textId="77777777" w:rsidTr="001A392C">
        <w:trPr>
          <w:cantSplit/>
          <w:trHeight w:val="1134"/>
          <w:jc w:val="center"/>
        </w:trPr>
        <w:tc>
          <w:tcPr>
            <w:tcW w:w="2247" w:type="dxa"/>
            <w:vAlign w:val="center"/>
          </w:tcPr>
          <w:p w14:paraId="4605D228" w14:textId="77777777" w:rsidR="00137D23" w:rsidRPr="00B22E72" w:rsidRDefault="00137D23" w:rsidP="001A392C">
            <w:pPr>
              <w:spacing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1. МУДРОСТ ПРЕ СВЕГА</w:t>
            </w:r>
          </w:p>
        </w:tc>
        <w:tc>
          <w:tcPr>
            <w:tcW w:w="7208" w:type="dxa"/>
          </w:tcPr>
          <w:p w14:paraId="685C103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разликује књижевни и некњижевни текст; упоређује одлике фикционалне и нефикционалне књижевности;</w:t>
            </w:r>
          </w:p>
          <w:p w14:paraId="2EE7C77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и опише свој доживљај различитих врста књижевних дела; </w:t>
            </w:r>
          </w:p>
          <w:p w14:paraId="0CDC92E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одабране примере осталих типова текстова; </w:t>
            </w:r>
          </w:p>
          <w:p w14:paraId="04FD4E6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род књижевног дела и књижевну врсту; </w:t>
            </w:r>
          </w:p>
          <w:p w14:paraId="04B4FFF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карактеристике народне од карактеристика уметничке књижевности; </w:t>
            </w:r>
          </w:p>
          <w:p w14:paraId="2ECC4B9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реалистичну прозу и прозу засновану на натприродној мотивацији; </w:t>
            </w:r>
          </w:p>
          <w:p w14:paraId="6E7CEE2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49C8D8CF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појам песника и појам лирског субјекта; појам приповедача у односу на писца; </w:t>
            </w:r>
          </w:p>
          <w:p w14:paraId="39324F3F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облике казивања; </w:t>
            </w:r>
          </w:p>
          <w:p w14:paraId="5A16F9C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тему и главне и споредне мотиве; </w:t>
            </w:r>
          </w:p>
          <w:p w14:paraId="3E78411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узрочно-последично низање мотива; </w:t>
            </w:r>
          </w:p>
          <w:p w14:paraId="266629B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особине ликова примерима из текста; </w:t>
            </w:r>
          </w:p>
          <w:p w14:paraId="385AE57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вреднује поступке ликова и аргументовано износи ставове; </w:t>
            </w:r>
          </w:p>
          <w:p w14:paraId="1222B2FF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веровања, обичаје, начин живота и догађаје у прошлости описане у књижевним делима; </w:t>
            </w:r>
          </w:p>
          <w:p w14:paraId="5839982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уважава националне вредности и негује српску културноисторијску баштину;</w:t>
            </w:r>
          </w:p>
          <w:p w14:paraId="348F2739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 xml:space="preserve">– разликује променљиве речи од непроменљивих; </w:t>
            </w:r>
          </w:p>
          <w:p w14:paraId="72E096BD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 xml:space="preserve">– разликује категорије рода, броја, падежа речи које имају деклинацију; </w:t>
            </w:r>
          </w:p>
          <w:p w14:paraId="2D03B31E" w14:textId="77777777" w:rsidR="00137D23" w:rsidRPr="00B22E72" w:rsidRDefault="00137D23" w:rsidP="001A392C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01FB537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</w:p>
          <w:p w14:paraId="21BD3C8B" w14:textId="77777777" w:rsidR="00137D23" w:rsidRPr="00B22E72" w:rsidRDefault="00137D23" w:rsidP="001A392C">
            <w:pPr>
              <w:pStyle w:val="TableContents"/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543" w:type="dxa"/>
          </w:tcPr>
          <w:p w14:paraId="73C86B3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6AC5780A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349B02D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39C962B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7DDC506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Предузимљивост и оријентација ка предузетништву</w:t>
            </w:r>
          </w:p>
          <w:p w14:paraId="080493E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32AA9F5E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56B0B78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547EBDB1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1D4019DA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3F2C7EE9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290D8BC2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07B7668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21E4DC60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63E7237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35488F3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3BAAAB36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1D7710FC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7BD34944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73AEBEF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11E1274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137D23" w:rsidRPr="00B22E72" w14:paraId="5B413CEA" w14:textId="77777777" w:rsidTr="001A392C">
        <w:trPr>
          <w:cantSplit/>
          <w:trHeight w:val="4095"/>
          <w:jc w:val="center"/>
        </w:trPr>
        <w:tc>
          <w:tcPr>
            <w:tcW w:w="2247" w:type="dxa"/>
            <w:vAlign w:val="center"/>
          </w:tcPr>
          <w:p w14:paraId="7400D189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>2. ФАНТАСТИКА И АВАНТУРА</w:t>
            </w:r>
          </w:p>
        </w:tc>
        <w:tc>
          <w:tcPr>
            <w:tcW w:w="7208" w:type="dxa"/>
          </w:tcPr>
          <w:p w14:paraId="5E735EA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разликује књижевни и некњижевни текст; упоређује одлике фикционалне и нефикционалне књижевности;</w:t>
            </w:r>
          </w:p>
          <w:p w14:paraId="0B02ACBF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и опише свој доживљај различитих врста књижевних дела; </w:t>
            </w:r>
          </w:p>
          <w:p w14:paraId="00A9D5D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одабране примере осталих типова текстова; </w:t>
            </w:r>
          </w:p>
          <w:p w14:paraId="0E7D19EF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род књижевног дела и књижевну врсту; </w:t>
            </w:r>
          </w:p>
          <w:p w14:paraId="7058993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карактеристике народне од карактеристика уметничке књижевности; </w:t>
            </w:r>
          </w:p>
          <w:p w14:paraId="11FB1C4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реалистичну прозу и прозу засновану на натприродној мотивацији; </w:t>
            </w:r>
          </w:p>
          <w:p w14:paraId="697895B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5213DFE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појам песника и појам лирског субјекта; појам приповедача у односу на писца; </w:t>
            </w:r>
          </w:p>
          <w:p w14:paraId="5F82502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облике казивања; </w:t>
            </w:r>
          </w:p>
          <w:p w14:paraId="2549C5D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тему и главне и споредне мотиве; </w:t>
            </w:r>
          </w:p>
          <w:p w14:paraId="1A3731CE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узрочно-последично низање мотива; </w:t>
            </w:r>
          </w:p>
          <w:p w14:paraId="527E72DE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особине ликова примерима из текста; </w:t>
            </w:r>
          </w:p>
          <w:p w14:paraId="58098FF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вреднује поступке ликова и аргументовано износи ставове; </w:t>
            </w:r>
          </w:p>
          <w:p w14:paraId="01E5682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веровања, обичаје, начин живота и догађаје у прошлости описане у књижевним делима; </w:t>
            </w:r>
          </w:p>
          <w:p w14:paraId="58D95D1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уважава националне вредности и негује српску културноисторијску баштину;</w:t>
            </w:r>
          </w:p>
          <w:p w14:paraId="25D4E253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променљиве речи од непроменљивих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72FB3FA6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категорије рода, броја, падежа речи које имају деклинацију</w:t>
            </w:r>
            <w:r w:rsidRPr="00B22E72">
              <w:rPr>
                <w:noProof/>
                <w:lang w:val="sr-Cyrl-RS"/>
              </w:rPr>
              <w:t>;</w:t>
            </w:r>
          </w:p>
          <w:p w14:paraId="2BC5B7AB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функције и значења падежа</w:t>
            </w:r>
            <w:r w:rsidRPr="00B22E72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5B23F868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употребљава падежне облике у складу са нормом</w:t>
            </w:r>
            <w:r w:rsidRPr="00B22E72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0DFD8D18" w14:textId="77777777" w:rsidR="00137D23" w:rsidRPr="00B22E72" w:rsidRDefault="00137D23" w:rsidP="001A392C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531A86FE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3BB99DB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5AE4F88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1D1E6A7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32E65B6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4A4C420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6A8EADD5" w14:textId="77777777" w:rsidR="00137D23" w:rsidRPr="00B22E72" w:rsidRDefault="00137D23" w:rsidP="001A392C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7EAFBEA9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3732440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1E683994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1F759A5D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7DAFB314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5876098A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4358D5F7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42152E9C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41A9F442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300C5CCC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6550C943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6745F04C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01206F1A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5452E39A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0AF27CC4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13A926C6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137D23" w:rsidRPr="00B22E72" w14:paraId="483482E3" w14:textId="77777777" w:rsidTr="001A392C">
        <w:trPr>
          <w:cantSplit/>
          <w:trHeight w:val="1134"/>
          <w:jc w:val="center"/>
        </w:trPr>
        <w:tc>
          <w:tcPr>
            <w:tcW w:w="2247" w:type="dxa"/>
            <w:vAlign w:val="center"/>
          </w:tcPr>
          <w:p w14:paraId="70CAC5AE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>3. ПОРОДИЦА</w:t>
            </w:r>
          </w:p>
        </w:tc>
        <w:tc>
          <w:tcPr>
            <w:tcW w:w="7208" w:type="dxa"/>
          </w:tcPr>
          <w:p w14:paraId="2E0E9AE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разликује књижевни и некњижевни текст; упоређује одлике фикционалне и нефикционалне књижевности;</w:t>
            </w:r>
          </w:p>
          <w:p w14:paraId="0159389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и опише свој доживљај различитих врста књижевних дела; </w:t>
            </w:r>
          </w:p>
          <w:p w14:paraId="56DD5DF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одабране примере осталих типова текстова; </w:t>
            </w:r>
          </w:p>
          <w:p w14:paraId="056B77E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род књижевног дела и књижевну врсту; </w:t>
            </w:r>
          </w:p>
          <w:p w14:paraId="06E462D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карактеристике народне од карактеристика уметничке књижевности; </w:t>
            </w:r>
          </w:p>
          <w:p w14:paraId="02B09E3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реалистичну прозу и прозу засновану на натприродној мотивацији; </w:t>
            </w:r>
          </w:p>
          <w:p w14:paraId="4CB32C4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10B585E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појам песника и појам лирског субјекта; појам приповедача у односу на писца; </w:t>
            </w:r>
          </w:p>
          <w:p w14:paraId="1EDE693A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облике казивања; </w:t>
            </w:r>
          </w:p>
          <w:p w14:paraId="5577910A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увиђа звучне, визуелне, тактилне, олфакторне елементе песничке слике; </w:t>
            </w:r>
          </w:p>
          <w:p w14:paraId="6704049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стилске фигуре и разуме њихову улогу у књижевно-уметничком тексту – процени основни тон певања, приповедања или драмске радње (шаљив, ведар, тужан и сл.); </w:t>
            </w:r>
          </w:p>
          <w:p w14:paraId="203144D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развија имагинацијски богате асоцијације на основу тема и мотива књижевних дела;</w:t>
            </w:r>
          </w:p>
          <w:p w14:paraId="1D2B9F9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тему и главне и споредне мотиве; </w:t>
            </w:r>
          </w:p>
          <w:p w14:paraId="2D970EE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узрочно-последично низање мотива; </w:t>
            </w:r>
          </w:p>
          <w:p w14:paraId="17233E4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особине ликова примерима из текста; </w:t>
            </w:r>
          </w:p>
          <w:p w14:paraId="3E18465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вреднује поступке ликова и аргументовано износи ставове; </w:t>
            </w:r>
          </w:p>
          <w:p w14:paraId="4450363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веровања, обичаје, начин живота и догађаје у прошлости описане у књижевним делима; </w:t>
            </w:r>
          </w:p>
          <w:p w14:paraId="543C294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уважава националне вредности и негује српску културноисторијску баштину;</w:t>
            </w:r>
          </w:p>
          <w:p w14:paraId="23077D94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променљиве речи од непроменљивих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71695DDF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категорије рода, броја, падежа речи које имају деклинацију</w:t>
            </w:r>
            <w:r w:rsidRPr="00B22E72">
              <w:rPr>
                <w:noProof/>
                <w:lang w:val="sr-Cyrl-RS"/>
              </w:rPr>
              <w:t>;</w:t>
            </w:r>
          </w:p>
          <w:p w14:paraId="72431C4F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функције и значења падежа</w:t>
            </w:r>
            <w:r w:rsidRPr="00B22E72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13A1FCE9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– употребљава падежне облике у складу са нормом </w:t>
            </w:r>
          </w:p>
          <w:p w14:paraId="48703403" w14:textId="77777777" w:rsidR="00137D23" w:rsidRPr="00B22E72" w:rsidRDefault="00137D23" w:rsidP="001A392C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 доследно примењује правописну норму у употреби великог слова; састављеног и растављеног писања речи; интерпункцијских знакова</w:t>
            </w:r>
            <w:r>
              <w:rPr>
                <w:rFonts w:eastAsiaTheme="minorHAnsi"/>
                <w:noProof/>
                <w:lang w:val="sr-Cyrl-RS"/>
              </w:rPr>
              <w:t>;</w:t>
            </w:r>
          </w:p>
          <w:p w14:paraId="138827DE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696E1BC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402CA0F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0B2837B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20EE375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6DCE69A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22B85CCD" w14:textId="77777777" w:rsidR="00137D23" w:rsidRPr="00B22E72" w:rsidRDefault="00137D23" w:rsidP="001A392C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15CCE73D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70CFBC90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6C81E35C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4DFC34C9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5F81E04E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1486EFA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17A4689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194CD53A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339CD54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22AF0260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2EFAE0D6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699041EA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5E3D957B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7B9C89F7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3F65B35B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3B9E6FD1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137D23" w:rsidRPr="00B22E72" w14:paraId="3911726A" w14:textId="77777777" w:rsidTr="001A392C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218E0FC4" w14:textId="77777777" w:rsidR="00137D23" w:rsidRPr="00B22E72" w:rsidRDefault="00137D23" w:rsidP="001A392C">
            <w:pPr>
              <w:spacing w:after="0" w:line="240" w:lineRule="auto"/>
              <w:ind w:right="-10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>4. ХРАБРО СРЦЕ</w:t>
            </w:r>
          </w:p>
        </w:tc>
        <w:tc>
          <w:tcPr>
            <w:tcW w:w="7208" w:type="dxa"/>
          </w:tcPr>
          <w:p w14:paraId="61FF88C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разликује књижевни и некњижевни текст; упоређује одлике фикционалне и нефикционалне књижевности;</w:t>
            </w:r>
          </w:p>
          <w:p w14:paraId="232E109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чита са разумевањем и опише свој доживљај различитих врста књижевних дела;</w:t>
            </w:r>
          </w:p>
          <w:p w14:paraId="393EEE0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одабране примере осталих типова текстова; </w:t>
            </w:r>
          </w:p>
          <w:p w14:paraId="3E3DA05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род књижевног дела и књижевну врсту </w:t>
            </w:r>
          </w:p>
          <w:p w14:paraId="5D3BF1E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карактеристике народне од карактеристика уметничке књижевности </w:t>
            </w:r>
          </w:p>
          <w:p w14:paraId="5FBB364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реалистичну прозу и прозу засновану на натприродној мотивацији </w:t>
            </w:r>
          </w:p>
          <w:p w14:paraId="2C1D3C9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елементе композиције лирске песме (строфа, стих); епског дела у стиху и у прози (делови фабуле </w:t>
            </w:r>
          </w:p>
          <w:p w14:paraId="78A9888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поглавље, епизода; стих); драмског дела (чин, сцена, појава) </w:t>
            </w:r>
          </w:p>
          <w:p w14:paraId="1AE7749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појам песника и појам лирског субјекта; појам приповедача у односу на писца </w:t>
            </w:r>
          </w:p>
          <w:p w14:paraId="3C6FAA2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облике казивања </w:t>
            </w:r>
          </w:p>
          <w:p w14:paraId="22DE8A7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увиђа звучне, визуелне, тактилне, олфакторне елементе песничке слике </w:t>
            </w:r>
          </w:p>
          <w:p w14:paraId="4E72758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стилске фигуре и разуме њихову улогу у књижевно-уметничком тексту – процени основни тон певања, приповедања или драмске радње (шаљив, ведар, тужан и сл.) </w:t>
            </w:r>
          </w:p>
          <w:p w14:paraId="1812CF4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развија имагинацијски богате асоцијације на основу тема и мотива књижевних дела</w:t>
            </w:r>
          </w:p>
          <w:p w14:paraId="24A5879E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тему и главне и споредне мотиве </w:t>
            </w:r>
          </w:p>
          <w:p w14:paraId="7D50892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узрочно-последично низање мотива </w:t>
            </w:r>
          </w:p>
          <w:p w14:paraId="15AB2F7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особине ликова примерима из текста </w:t>
            </w:r>
          </w:p>
          <w:p w14:paraId="63495B1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вреднује поступке ликова и аргументовано износи ставове </w:t>
            </w:r>
          </w:p>
          <w:p w14:paraId="1037B62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веровања, обичаје, начин живота и догађаје у прошлости описане у књижевним делима </w:t>
            </w:r>
          </w:p>
          <w:p w14:paraId="4452DBBE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уважава националне вредности и негује српску културноисторијску баштину;</w:t>
            </w:r>
          </w:p>
          <w:p w14:paraId="39C4D400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променљиве речи од непроменљивих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4F05E4E2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категорије рода, броја, падежа речи које имају деклинацију</w:t>
            </w:r>
            <w:r w:rsidRPr="00B22E72">
              <w:rPr>
                <w:noProof/>
                <w:lang w:val="sr-Cyrl-RS"/>
              </w:rPr>
              <w:t>;</w:t>
            </w:r>
          </w:p>
          <w:p w14:paraId="302A869F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функције и значења падежа</w:t>
            </w:r>
            <w:r w:rsidRPr="00B22E72">
              <w:rPr>
                <w:rFonts w:ascii="Times New Roman" w:hAnsi="Times New Roman" w:cs="Times New Roman"/>
                <w:noProof/>
                <w:sz w:val="22"/>
                <w:szCs w:val="22"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6A7B5767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– употребљава падежне облике у складу са нормом </w:t>
            </w:r>
          </w:p>
          <w:p w14:paraId="18D4FBDD" w14:textId="77777777" w:rsidR="00137D23" w:rsidRPr="00B22E72" w:rsidRDefault="00137D23" w:rsidP="001A392C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3DCF00E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4962CA4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6DF5F0C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0F2237D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2EC411C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32EB231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01ADDF62" w14:textId="77777777" w:rsidR="00137D23" w:rsidRPr="00B22E72" w:rsidRDefault="00137D23" w:rsidP="001A392C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065F64A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14A5416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22CAB1A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550E027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15814033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1A889FB9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066442B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4F603D6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3A204081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02577586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7044554B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08890042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0ADB9EA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2662026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1902D07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1C03E45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5C5B63D3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137D23" w:rsidRPr="00B22E72" w14:paraId="323D010C" w14:textId="77777777" w:rsidTr="001A392C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6D5F2166" w14:textId="77777777" w:rsidR="00137D23" w:rsidRPr="00B22E72" w:rsidRDefault="00137D23" w:rsidP="001A392C">
            <w:pPr>
              <w:spacing w:after="0" w:line="240" w:lineRule="auto"/>
              <w:ind w:right="-10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>5. ДЕТИЊСТВО</w:t>
            </w:r>
          </w:p>
        </w:tc>
        <w:tc>
          <w:tcPr>
            <w:tcW w:w="7208" w:type="dxa"/>
          </w:tcPr>
          <w:p w14:paraId="75913E8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разликује књижевни и некњижевни текст; упоређује одлике фикционалне и нефикционалне књижевности;</w:t>
            </w:r>
          </w:p>
          <w:p w14:paraId="601910F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и опише свој доживљај различитих врста књижевних дела; </w:t>
            </w:r>
          </w:p>
          <w:p w14:paraId="3CACD60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одабране примере осталих типова текстова; </w:t>
            </w:r>
          </w:p>
          <w:p w14:paraId="4D9BC5E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род књижевног дела и књижевну врсту; </w:t>
            </w:r>
          </w:p>
          <w:p w14:paraId="6C02FB7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карактеристике народне од карактеристика уметничке књижевности; </w:t>
            </w:r>
          </w:p>
          <w:p w14:paraId="4975DCF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реалистичну прозу и прозу засновану на натприродној мотивацији; </w:t>
            </w:r>
          </w:p>
          <w:p w14:paraId="49AA0C2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 ; </w:t>
            </w:r>
          </w:p>
          <w:p w14:paraId="1BA0FEA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појам песника и појам лирског субјекта; појам приповедача у односу на писца; </w:t>
            </w:r>
          </w:p>
          <w:p w14:paraId="0A55EEEA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облике казивања; </w:t>
            </w:r>
          </w:p>
          <w:p w14:paraId="1DBB3AD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увиђа звучне, визуелне, тактилне, олфакторне елементе песничке слике; </w:t>
            </w:r>
          </w:p>
          <w:p w14:paraId="32CDD81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стилске фигуре и разуме њихову улогу у књижевно-уметничком тексту – процени основни тон певања, приповедања или драмске радње (шаљив, ведар, тужан и сл.); </w:t>
            </w:r>
          </w:p>
          <w:p w14:paraId="1DE715B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развија имагинацијски богате асоцијације на основу тема и мотива књижевних дела;</w:t>
            </w:r>
          </w:p>
          <w:p w14:paraId="4537D10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тему и главне и споредне мотиве; </w:t>
            </w:r>
          </w:p>
          <w:p w14:paraId="095B26C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узрочно-последично низање мотива; </w:t>
            </w:r>
          </w:p>
          <w:p w14:paraId="08EB785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особине ликова примерима из текста; </w:t>
            </w:r>
          </w:p>
          <w:p w14:paraId="4C743F2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вреднује поступке ликова и аргументовано износи ставове; </w:t>
            </w:r>
          </w:p>
          <w:p w14:paraId="22A69E3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веровања, обичаје, начин живота и догађаје у прошлости описане у књижевним делима; </w:t>
            </w:r>
          </w:p>
          <w:p w14:paraId="6D0FA96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уважава националне вредности и негује српску културноисторијску баштину;</w:t>
            </w:r>
          </w:p>
          <w:p w14:paraId="0CE2819A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променљиве речи од непроменљивих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6892B8CD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категорије рода, броја, падежа речи које имају деклинацију</w:t>
            </w:r>
            <w:r w:rsidRPr="00B22E72">
              <w:rPr>
                <w:noProof/>
                <w:lang w:val="sr-Cyrl-RS"/>
              </w:rPr>
              <w:t>;</w:t>
            </w:r>
          </w:p>
          <w:p w14:paraId="5FC871BA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функције и значења падежа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27BFE3EF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употребљава падежне облике у складу са нормом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079808DE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употребљава глаголске облике у складу са нормом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6E98D33C" w14:textId="77777777" w:rsidR="00137D23" w:rsidRPr="00B22E72" w:rsidRDefault="00137D23" w:rsidP="001A392C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77EC938A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49E500F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7162792A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69CF290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4B65092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7E1D8F7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4F16723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  <w:p w14:paraId="2B28B70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347" w:type="dxa"/>
          </w:tcPr>
          <w:p w14:paraId="54020B23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6D723320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512044AA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5DF71947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6B91ABBB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4E761733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СЈ.1.3.10.</w:t>
            </w:r>
          </w:p>
          <w:p w14:paraId="2364D98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СЈ.1.4.1.</w:t>
            </w:r>
          </w:p>
          <w:p w14:paraId="6EF97C8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742C717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68098AEA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5123251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4C54089A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4EDADCD4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3D568589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3B4DAE6A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СЈ.2.3.8.</w:t>
            </w:r>
          </w:p>
          <w:p w14:paraId="2E28E39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71AFCB7A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001E0D4C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СЈ.3.1.4.</w:t>
            </w:r>
          </w:p>
          <w:p w14:paraId="1BF0C76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7F1E3CAA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460A3F37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СЈ.3.3.6.</w:t>
            </w:r>
          </w:p>
          <w:p w14:paraId="12280BC2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СЈ.3.4.4.</w:t>
            </w:r>
          </w:p>
          <w:p w14:paraId="2557BEBC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137D23" w:rsidRPr="00B22E72" w14:paraId="709A7282" w14:textId="77777777" w:rsidTr="001A392C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695DFF86" w14:textId="77777777" w:rsidR="00137D23" w:rsidRPr="00B22E72" w:rsidRDefault="00137D23" w:rsidP="001A392C">
            <w:pPr>
              <w:spacing w:after="0" w:line="240" w:lineRule="auto"/>
              <w:ind w:right="-10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>6. ДЕСЕТИЦА</w:t>
            </w:r>
          </w:p>
        </w:tc>
        <w:tc>
          <w:tcPr>
            <w:tcW w:w="7208" w:type="dxa"/>
          </w:tcPr>
          <w:p w14:paraId="5620B38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и опише свој доживљај различитих врста књижевних дела; </w:t>
            </w:r>
          </w:p>
          <w:p w14:paraId="3F94724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одабране примере осталих типова текстова; </w:t>
            </w:r>
          </w:p>
          <w:p w14:paraId="3CF0C9A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род књижевног дела и књижевну врсту; </w:t>
            </w:r>
          </w:p>
          <w:p w14:paraId="7C75374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карактеристике народне од карактеристика уметничке књижевности; </w:t>
            </w:r>
          </w:p>
          <w:p w14:paraId="37D590CE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реалистичну прозу и прозу засновану на натприродној мотивацији; </w:t>
            </w:r>
          </w:p>
          <w:p w14:paraId="172100B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 ; </w:t>
            </w:r>
          </w:p>
          <w:p w14:paraId="6825F43A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појам песника и појам лирског субјекта; појам приповедача у односу на писца; </w:t>
            </w:r>
          </w:p>
          <w:p w14:paraId="13173D4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облике казивања; </w:t>
            </w:r>
          </w:p>
          <w:p w14:paraId="7D97597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увиђа звучне, визуелне, тактилне, олфакторне елементе песничке слике; </w:t>
            </w:r>
          </w:p>
          <w:p w14:paraId="3250D1D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стилске фигуре и разуме њихову улогу у књижевно-уметничком тексту – процени основни тон певања, приповедања или драмске радње (шаљив, ведар, тужан и сл.); </w:t>
            </w:r>
          </w:p>
          <w:p w14:paraId="618E552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развија имагинацијски богате асоцијације на основу тема и мотива књижевних дела;</w:t>
            </w:r>
          </w:p>
          <w:p w14:paraId="2C65C0A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тему и главне и споредне мотиве; </w:t>
            </w:r>
          </w:p>
          <w:p w14:paraId="569C16A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узрочно-последично низање мотива; </w:t>
            </w:r>
          </w:p>
          <w:p w14:paraId="3D1D5AD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особине ликова примерима из текста; </w:t>
            </w:r>
          </w:p>
          <w:p w14:paraId="2A33762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вреднује поступке ликова и аргументовано износи ставове; </w:t>
            </w:r>
          </w:p>
          <w:p w14:paraId="1347790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веровања, обичаје, начин живота и догађаје у прошлости описане у књижевним делима; </w:t>
            </w:r>
          </w:p>
          <w:p w14:paraId="37FBAFE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уважава националне вредности и негује српску културноисторијску баштину;</w:t>
            </w:r>
          </w:p>
          <w:p w14:paraId="4D972181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променљиве речи од непроменљивих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39ED38BE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категорије рода, броја, падежа речи које имају деклинацију</w:t>
            </w:r>
            <w:r w:rsidRPr="00B22E72">
              <w:rPr>
                <w:noProof/>
                <w:lang w:val="sr-Cyrl-RS"/>
              </w:rPr>
              <w:t>;</w:t>
            </w:r>
          </w:p>
          <w:p w14:paraId="5CA6938F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функције и значења падежа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7D77BA2D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употребљава падежне облике у складу са нормом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752E3965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употребљава глаголске облике у складу са нормом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095CCB02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реченичне чланове (у типичним случајевима)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</w:p>
          <w:p w14:paraId="47E4D42F" w14:textId="77777777" w:rsidR="00137D23" w:rsidRPr="00B22E72" w:rsidRDefault="00137D23" w:rsidP="001A392C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 </w:t>
            </w:r>
          </w:p>
          <w:p w14:paraId="30ACDB5A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7267E21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1659506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7B6DE37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41BC55F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713A1FB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Предузимљивост и оријентација ка предузетништву</w:t>
            </w:r>
          </w:p>
          <w:p w14:paraId="5DDFCAE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6D770F73" w14:textId="77777777" w:rsidR="00137D23" w:rsidRPr="00B22E72" w:rsidRDefault="00137D23" w:rsidP="001A392C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0B98965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77CBEF8D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65B1E8A9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75377FB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6D2BBE5C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4232CDD3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СЈ.1.3.10.</w:t>
            </w:r>
          </w:p>
          <w:p w14:paraId="320F01FA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СЈ.1.4.1.</w:t>
            </w:r>
          </w:p>
          <w:p w14:paraId="04CBA3F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135F2EC1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45914FAB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72AA3DBE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080F8E13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57CA1FAE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002E3992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086343F9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СЈ.2.3.8.</w:t>
            </w:r>
          </w:p>
          <w:p w14:paraId="63336832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46312BFB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67712754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СЈ.3.1.4.</w:t>
            </w:r>
          </w:p>
          <w:p w14:paraId="7AFEB7F9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18E4D25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1D65B88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СЈ.3.3.6.</w:t>
            </w:r>
          </w:p>
          <w:p w14:paraId="626609D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СЈ.3.4.4.</w:t>
            </w:r>
          </w:p>
          <w:p w14:paraId="7F941FF2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137D23" w:rsidRPr="00B22E72" w14:paraId="2FF9AFD4" w14:textId="77777777" w:rsidTr="001A392C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7027DF22" w14:textId="77777777" w:rsidR="00137D23" w:rsidRPr="00B22E72" w:rsidRDefault="00137D23" w:rsidP="001A392C">
            <w:pPr>
              <w:spacing w:after="0" w:line="240" w:lineRule="auto"/>
              <w:ind w:right="-10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>7. МОСТОВИ</w:t>
            </w:r>
          </w:p>
        </w:tc>
        <w:tc>
          <w:tcPr>
            <w:tcW w:w="7208" w:type="dxa"/>
          </w:tcPr>
          <w:p w14:paraId="44A8099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и опише свој доживљај различитих врста књижевних дела; </w:t>
            </w:r>
          </w:p>
          <w:p w14:paraId="7D84075E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одабране примере осталих типова текстова; </w:t>
            </w:r>
          </w:p>
          <w:p w14:paraId="4D1B9F7A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род књижевног дела и књижевну врсту; </w:t>
            </w:r>
          </w:p>
          <w:p w14:paraId="37C1EEC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карактеристике народне од карактеристика уметничке књижевности; </w:t>
            </w:r>
          </w:p>
          <w:p w14:paraId="25F1170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разликује реалистичну прозу и прозу засновану на натприродној мотивацији;</w:t>
            </w:r>
          </w:p>
          <w:p w14:paraId="2D0CB11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5AF1D75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појам песника и појам лирског субјекта; појам приповедача у односу на писца; </w:t>
            </w:r>
          </w:p>
          <w:p w14:paraId="0ADF936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облике казивања; </w:t>
            </w:r>
          </w:p>
          <w:p w14:paraId="3E26ABF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увиђа звучне, визуелне, тактилне, олфакторне елементе песничке слике; </w:t>
            </w:r>
          </w:p>
          <w:p w14:paraId="6CA0CD0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стилске фигуре и разуме њихову улогу у књижевно-уметничком тексту – процени основни тон певања, приповедања или драмске радње (шаљив, ведар, тужан и сл.); </w:t>
            </w:r>
          </w:p>
          <w:p w14:paraId="6FE616E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развија имагинацијски богате асоцијације на основу тема и мотива књижевних дела;</w:t>
            </w:r>
          </w:p>
          <w:p w14:paraId="690A615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тему и главне и споредне мотиве; </w:t>
            </w:r>
          </w:p>
          <w:p w14:paraId="4E44CE9F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узрочно-последично низање мотива; </w:t>
            </w:r>
          </w:p>
          <w:p w14:paraId="40B7944F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особине ликова примерима из текста; </w:t>
            </w:r>
          </w:p>
          <w:p w14:paraId="5DC17FC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вреднује поступке ликова и аргументовано износи ставове; </w:t>
            </w:r>
          </w:p>
          <w:p w14:paraId="634FD06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веровања, обичаје, начин живота и догађаје у прошлости описане у књижевним делима; </w:t>
            </w:r>
          </w:p>
          <w:p w14:paraId="07FAFAD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уважава националне вредности и негује српску културноисторијску баштину;</w:t>
            </w:r>
          </w:p>
          <w:p w14:paraId="427550B6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 </w:t>
            </w:r>
            <w:r w:rsidRPr="00B22E72">
              <w:rPr>
                <w:noProof/>
                <w:color w:val="000000" w:themeColor="text1"/>
                <w:lang w:val="sr-Cyrl-RS"/>
              </w:rPr>
              <w:t>– разликује променљиве речи од непроменљивих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29A62AB7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категорије рода, броја, падежа речи које имају деклинацију</w:t>
            </w:r>
            <w:r w:rsidRPr="00B22E72">
              <w:rPr>
                <w:noProof/>
                <w:lang w:val="sr-Cyrl-RS"/>
              </w:rPr>
              <w:t>;</w:t>
            </w:r>
          </w:p>
          <w:p w14:paraId="66C164BA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функције и значења падежа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244220E5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употребљава падежне облике у складу са нормом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17F4A532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употребљава глаголске облике у складу са нормом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1F7224E4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реченичне чланове (у типичним случајевима)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</w:p>
          <w:p w14:paraId="78FDFB5E" w14:textId="77777777" w:rsidR="00137D23" w:rsidRPr="00B22E72" w:rsidRDefault="00137D23" w:rsidP="001A392C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42A13C5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3E956EF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05CEAF8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6530B7EA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190C7F1A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0F74BBE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0C5A1E69" w14:textId="77777777" w:rsidR="00137D23" w:rsidRPr="00B22E72" w:rsidRDefault="00137D23" w:rsidP="001A392C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</w:tc>
        <w:tc>
          <w:tcPr>
            <w:tcW w:w="1347" w:type="dxa"/>
          </w:tcPr>
          <w:p w14:paraId="784D552B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49C9473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49BDAE5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0CD73E7E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3885224B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66816BC3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СЈ.1.3.10.</w:t>
            </w:r>
          </w:p>
          <w:p w14:paraId="0E1013D9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СЈ.1.4.1.</w:t>
            </w:r>
          </w:p>
          <w:p w14:paraId="19D636EA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4A0562A2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4BA5C07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30D54004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0005A86F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741B48AB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55BFB79D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36F3F49A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СЈ.2.3.8.</w:t>
            </w:r>
          </w:p>
          <w:p w14:paraId="47FB875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17850FAC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66B6E9E3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СЈ.3.1.4.</w:t>
            </w:r>
          </w:p>
          <w:p w14:paraId="1237905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78A94280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1069341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СЈ.3.3.6.</w:t>
            </w:r>
          </w:p>
          <w:p w14:paraId="2F003F7B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СЈ.3.4.4.</w:t>
            </w:r>
          </w:p>
          <w:p w14:paraId="37902574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137D23" w:rsidRPr="00B22E72" w14:paraId="66AAA535" w14:textId="77777777" w:rsidTr="001A392C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18DB25F2" w14:textId="77777777" w:rsidR="00137D23" w:rsidRPr="00B22E72" w:rsidRDefault="00137D23" w:rsidP="001A392C">
            <w:pPr>
              <w:spacing w:after="0" w:line="240" w:lineRule="auto"/>
              <w:ind w:right="-10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>8. У ЦАРСТВУ ГУСАРА</w:t>
            </w:r>
          </w:p>
        </w:tc>
        <w:tc>
          <w:tcPr>
            <w:tcW w:w="7208" w:type="dxa"/>
          </w:tcPr>
          <w:p w14:paraId="2A4B64C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и опише свој доживљај различитих врста књижевних дела; </w:t>
            </w:r>
          </w:p>
          <w:p w14:paraId="29669C36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одабране примере осталих типова текстова; </w:t>
            </w:r>
          </w:p>
          <w:p w14:paraId="60837CA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род књижевног дела и књижевну врсту; </w:t>
            </w:r>
          </w:p>
          <w:p w14:paraId="2F515BD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карактеристике народне од карактеристика уметничке књижевности; </w:t>
            </w:r>
          </w:p>
          <w:p w14:paraId="5F3C62A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реалистичну прозу и прозу засновану на натприродној мотивацији; </w:t>
            </w:r>
          </w:p>
          <w:p w14:paraId="2AA07E1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6A11729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појам песника и појам лирског субјекта; појам приповедача у односу на писца; </w:t>
            </w:r>
          </w:p>
          <w:p w14:paraId="3A662D4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облике казивања; </w:t>
            </w:r>
          </w:p>
          <w:p w14:paraId="7CE4B50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увиђа звучне, визуелне, тактилне, олфакторне елементе песничке слике; </w:t>
            </w:r>
          </w:p>
          <w:p w14:paraId="6D0156AF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стилске фигуре и разуме њихову улогу у књижевно-уметничком тексту – процени основни тон певања, приповедања или драмске радње (шаљив, ведар, тужан и сл.); </w:t>
            </w:r>
          </w:p>
          <w:p w14:paraId="676757B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развија имагинацијски богате асоцијације на основу тема и мотива књижевних дела;</w:t>
            </w:r>
          </w:p>
          <w:p w14:paraId="029C966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тему и главне и споредне мотиве; </w:t>
            </w:r>
          </w:p>
          <w:p w14:paraId="4C4259C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узрочно-последично низање мотива; </w:t>
            </w:r>
          </w:p>
          <w:p w14:paraId="287B5D9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особине ликова примерима из текста; </w:t>
            </w:r>
          </w:p>
          <w:p w14:paraId="1FC27E7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вреднује поступке ликова и аргументовано износи ставове; </w:t>
            </w:r>
          </w:p>
          <w:p w14:paraId="03796FF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веровања, обичаје, начин живота и догађаје у прошлости описане у књижевним делима; </w:t>
            </w:r>
          </w:p>
          <w:p w14:paraId="64C867E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уважава националне вредности и негује српску културноисторијску баштину;</w:t>
            </w:r>
          </w:p>
          <w:p w14:paraId="77473D0B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променљиве речи од непроменљивих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02FDC251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категорије рода, броја, падежа речи које имају деклинацију</w:t>
            </w:r>
            <w:r w:rsidRPr="00B22E72">
              <w:rPr>
                <w:noProof/>
                <w:lang w:val="sr-Cyrl-RS"/>
              </w:rPr>
              <w:t>;</w:t>
            </w:r>
          </w:p>
          <w:p w14:paraId="5C143F84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функције и значења падежа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0FD59D99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употребљава падежне облике у складу са нормом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110BBD9E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употребљава глаголске облике у складу са нормом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0A76115F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реченичне чланове (у типичним случајевима)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</w:p>
          <w:p w14:paraId="6E851B1D" w14:textId="77777777" w:rsidR="00137D23" w:rsidRPr="00B22E72" w:rsidRDefault="00137D23" w:rsidP="001A392C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>– 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rFonts w:eastAsiaTheme="minorHAnsi"/>
                <w:noProof/>
                <w:lang w:val="sr-Cyrl-RS"/>
              </w:rPr>
              <w:t xml:space="preserve"> </w:t>
            </w:r>
          </w:p>
          <w:p w14:paraId="036E0AD2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2FA1C15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6B827F5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085C25E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52275ED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4B6E605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64726AE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  <w:p w14:paraId="147B16F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Дигитална компетенција</w:t>
            </w:r>
          </w:p>
        </w:tc>
        <w:tc>
          <w:tcPr>
            <w:tcW w:w="1347" w:type="dxa"/>
          </w:tcPr>
          <w:p w14:paraId="512C409E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29B7CD29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0B46569E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2475B222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523F87C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6A49F8A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СЈ.1.3.10.</w:t>
            </w:r>
          </w:p>
          <w:p w14:paraId="32D4DA1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СЈ.1.4.1.</w:t>
            </w:r>
          </w:p>
          <w:p w14:paraId="2ABF596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09D5B557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669A73D0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4E59EF0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6B336157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2D2A2E3C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463C6F5D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17892C23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СЈ.2.3.8.</w:t>
            </w:r>
          </w:p>
          <w:p w14:paraId="046EFD0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30EDC5DE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2CCCA4B3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СЈ.3.1.4.</w:t>
            </w:r>
          </w:p>
          <w:p w14:paraId="41D732B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77C10EC3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446033D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СЈ.3.3.6.</w:t>
            </w:r>
          </w:p>
          <w:p w14:paraId="39B1B99D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СЈ.3.4.4.</w:t>
            </w:r>
          </w:p>
          <w:p w14:paraId="722A9532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  <w:tr w:rsidR="00137D23" w:rsidRPr="00B22E72" w14:paraId="3765BDDF" w14:textId="77777777" w:rsidTr="001A392C">
        <w:trPr>
          <w:cantSplit/>
          <w:trHeight w:val="1679"/>
          <w:jc w:val="center"/>
        </w:trPr>
        <w:tc>
          <w:tcPr>
            <w:tcW w:w="2247" w:type="dxa"/>
            <w:vAlign w:val="center"/>
          </w:tcPr>
          <w:p w14:paraId="3B90E0CF" w14:textId="77777777" w:rsidR="00137D23" w:rsidRPr="00B22E72" w:rsidRDefault="00137D23" w:rsidP="001A392C">
            <w:pPr>
              <w:spacing w:after="0" w:line="240" w:lineRule="auto"/>
              <w:ind w:right="-10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lastRenderedPageBreak/>
              <w:t>9. ПЕСМО МОЈА</w:t>
            </w:r>
          </w:p>
        </w:tc>
        <w:tc>
          <w:tcPr>
            <w:tcW w:w="7208" w:type="dxa"/>
          </w:tcPr>
          <w:p w14:paraId="400D370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и опише свој доживљај различитих врста књижевних дела; </w:t>
            </w:r>
          </w:p>
          <w:p w14:paraId="5604A22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чита са разумевањем одабране примере осталих типова текстова; </w:t>
            </w:r>
          </w:p>
          <w:p w14:paraId="0ACD2B6E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род књижевног дела и књижевну врсту; </w:t>
            </w:r>
          </w:p>
          <w:p w14:paraId="7C07C11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карактеристике народне од карактеристика уметничке књижевности; </w:t>
            </w:r>
          </w:p>
          <w:p w14:paraId="5087C76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реалистичну прозу и прозу засновану на натприродној мотивацији; </w:t>
            </w:r>
          </w:p>
          <w:p w14:paraId="03F8B24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76DBFFB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појам песника и појам лирског субјекта; појам приповедача у односу на писца; </w:t>
            </w:r>
          </w:p>
          <w:p w14:paraId="70ED287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разликује облике казивања; </w:t>
            </w:r>
          </w:p>
          <w:p w14:paraId="5535CD6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увиђа звучне, визуелне, тактилне, олфакторне елементе песничке слике; </w:t>
            </w:r>
          </w:p>
          <w:p w14:paraId="0C1675A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стилске фигуре и разуме њихову улогу у књижевно-уметничком тексту – процени основни тон певања, приповедања или драмске радње (шаљив, ведар, тужан и сл.); </w:t>
            </w:r>
          </w:p>
          <w:p w14:paraId="54ABBA0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развија имагинацијски богате асоцијације на основу тема и мотива књижевних дела;</w:t>
            </w:r>
          </w:p>
          <w:p w14:paraId="5B0D0AF1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одреди тему и главне и споредне мотиве; </w:t>
            </w:r>
          </w:p>
          <w:p w14:paraId="1E699C5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анализира узрочно-последично низање мотива; </w:t>
            </w:r>
          </w:p>
          <w:p w14:paraId="549E7DF5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особине ликова примерима из текста; </w:t>
            </w:r>
          </w:p>
          <w:p w14:paraId="5F52F220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вреднује поступке ликова и аргументовано износи ставове; </w:t>
            </w:r>
          </w:p>
          <w:p w14:paraId="0C1F9277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 xml:space="preserve">– илуструје веровања, обичаје, начин живота и догађаје у прошлости описане у књижевним делима; </w:t>
            </w:r>
          </w:p>
          <w:p w14:paraId="324294B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– уважава националне вредности и негује српску културноисторијску баштину;</w:t>
            </w:r>
          </w:p>
          <w:p w14:paraId="3F5097EF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променљиве речи од непроменљивих</w:t>
            </w:r>
            <w:r w:rsidRPr="00B22E72">
              <w:rPr>
                <w:noProof/>
                <w:lang w:val="sr-Cyrl-RS"/>
              </w:rPr>
              <w:t>;</w:t>
            </w:r>
            <w:r w:rsidRPr="00B22E72">
              <w:rPr>
                <w:noProof/>
                <w:color w:val="000000" w:themeColor="text1"/>
                <w:lang w:val="sr-Cyrl-RS"/>
              </w:rPr>
              <w:t xml:space="preserve"> </w:t>
            </w:r>
          </w:p>
          <w:p w14:paraId="11E1890A" w14:textId="77777777" w:rsidR="00137D23" w:rsidRPr="00B22E72" w:rsidRDefault="00137D23" w:rsidP="001A392C">
            <w:pPr>
              <w:pStyle w:val="NoSpacing"/>
              <w:rPr>
                <w:noProof/>
                <w:color w:val="000000" w:themeColor="text1"/>
                <w:lang w:val="sr-Cyrl-RS"/>
              </w:rPr>
            </w:pPr>
            <w:r w:rsidRPr="00B22E72">
              <w:rPr>
                <w:noProof/>
                <w:color w:val="000000" w:themeColor="text1"/>
                <w:lang w:val="sr-Cyrl-RS"/>
              </w:rPr>
              <w:t>– разликује категорије рода, броја, падежа речи које имају деклинацију</w:t>
            </w:r>
            <w:r w:rsidRPr="00B22E72">
              <w:rPr>
                <w:noProof/>
                <w:lang w:val="sr-Cyrl-RS"/>
              </w:rPr>
              <w:t>;</w:t>
            </w:r>
          </w:p>
          <w:p w14:paraId="1452F69D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функције и значења падежа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4DCB9E6E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употребљава падежне облике у складу са нормом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1789C10C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употребљава глаголске облике у складу са нормом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  <w:p w14:paraId="1ABFB018" w14:textId="77777777" w:rsidR="00137D23" w:rsidRPr="00B22E72" w:rsidRDefault="00137D23" w:rsidP="001A392C">
            <w:pPr>
              <w:pStyle w:val="Default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</w:pPr>
            <w:r w:rsidRPr="00B22E72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val="sr-Cyrl-RS"/>
              </w:rPr>
              <w:t>– разликује основне реченичне чланове (у типичним случајевима)</w:t>
            </w:r>
            <w:r w:rsidRPr="00B22E72">
              <w:rPr>
                <w:rFonts w:ascii="Times New Roman" w:hAnsi="Times New Roman" w:cs="Times New Roman"/>
                <w:noProof/>
                <w:lang w:val="sr-Cyrl-RS"/>
              </w:rPr>
              <w:t>;</w:t>
            </w:r>
          </w:p>
          <w:p w14:paraId="46D34E2D" w14:textId="77777777" w:rsidR="00137D23" w:rsidRPr="00B22E72" w:rsidRDefault="00137D23" w:rsidP="001A392C">
            <w:pPr>
              <w:pStyle w:val="NoSpacing"/>
              <w:rPr>
                <w:rFonts w:eastAsiaTheme="minorHAnsi"/>
                <w:noProof/>
                <w:lang w:val="sr-Cyrl-RS"/>
              </w:rPr>
            </w:pPr>
            <w:r w:rsidRPr="00B22E72">
              <w:rPr>
                <w:rFonts w:eastAsiaTheme="minorHAnsi"/>
                <w:noProof/>
                <w:lang w:val="sr-Cyrl-RS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знакова. </w:t>
            </w:r>
          </w:p>
          <w:p w14:paraId="336AFCCC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2543" w:type="dxa"/>
          </w:tcPr>
          <w:p w14:paraId="2A70FFE4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Компетенција за учење</w:t>
            </w:r>
          </w:p>
          <w:p w14:paraId="4C15A93D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Комуникација</w:t>
            </w:r>
          </w:p>
          <w:p w14:paraId="760A7A13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Сарадња</w:t>
            </w:r>
          </w:p>
          <w:p w14:paraId="0AFA20D8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Решавање проблема</w:t>
            </w:r>
          </w:p>
          <w:p w14:paraId="38CAAE59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Рад са подацима и информацијама</w:t>
            </w:r>
          </w:p>
          <w:p w14:paraId="528F68CB" w14:textId="77777777" w:rsidR="00137D23" w:rsidRPr="00B22E72" w:rsidRDefault="00137D23" w:rsidP="001A392C">
            <w:pPr>
              <w:pStyle w:val="NoSpacing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Естетичка компетенција</w:t>
            </w:r>
          </w:p>
          <w:p w14:paraId="62B41321" w14:textId="77777777" w:rsidR="00137D23" w:rsidRPr="00B22E72" w:rsidRDefault="00137D23" w:rsidP="001A392C">
            <w:pPr>
              <w:spacing w:after="0" w:line="36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Дигитална компетенција</w:t>
            </w:r>
          </w:p>
        </w:tc>
        <w:tc>
          <w:tcPr>
            <w:tcW w:w="1347" w:type="dxa"/>
          </w:tcPr>
          <w:p w14:paraId="314EBB9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СЈ.1.1.5.</w:t>
            </w:r>
          </w:p>
          <w:p w14:paraId="347F918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СЈ.1.1.7.</w:t>
            </w:r>
          </w:p>
          <w:p w14:paraId="1CFFDE89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СЈ.1.2.1.</w:t>
            </w:r>
          </w:p>
          <w:p w14:paraId="1F090177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СЈ.1.2.8.</w:t>
            </w:r>
          </w:p>
          <w:p w14:paraId="378A07F3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СЈ.1.3.4.</w:t>
            </w:r>
          </w:p>
          <w:p w14:paraId="455FC753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СЈ.1.3.10.</w:t>
            </w:r>
          </w:p>
          <w:p w14:paraId="066E9106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СЈ.1.4.1.</w:t>
            </w:r>
          </w:p>
          <w:p w14:paraId="5ABE4CCC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СЈ.1.4.2.</w:t>
            </w:r>
          </w:p>
          <w:p w14:paraId="51952219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СЈ.1.4.3.</w:t>
            </w:r>
          </w:p>
          <w:p w14:paraId="6149F9D0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СЈ.1.4.5.</w:t>
            </w:r>
          </w:p>
          <w:p w14:paraId="6E018D81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СЈ.1.4.7.</w:t>
            </w:r>
          </w:p>
          <w:p w14:paraId="4C9E921C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СЈ.2.2.5.</w:t>
            </w:r>
          </w:p>
          <w:p w14:paraId="7A582CF0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СЈ.2.3.3.</w:t>
            </w:r>
          </w:p>
          <w:p w14:paraId="23C0DB31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СЈ.2.3.7.</w:t>
            </w:r>
          </w:p>
          <w:p w14:paraId="38A59EC6" w14:textId="77777777" w:rsidR="00137D23" w:rsidRPr="00B22E72" w:rsidRDefault="00137D23" w:rsidP="001A392C">
            <w:pPr>
              <w:spacing w:after="12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СЈ.2.3.8.</w:t>
            </w:r>
          </w:p>
          <w:p w14:paraId="44C8DFB5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СЈ.2.4.2.</w:t>
            </w:r>
          </w:p>
          <w:p w14:paraId="693AEB0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СЈ.2.4.5.</w:t>
            </w:r>
          </w:p>
          <w:p w14:paraId="14588328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СЈ.3.1.4.</w:t>
            </w:r>
          </w:p>
          <w:p w14:paraId="22AC4DCE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3.2.5</w:t>
            </w:r>
          </w:p>
          <w:p w14:paraId="47319B1F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 3.3.4.</w:t>
            </w:r>
          </w:p>
          <w:p w14:paraId="5518D272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СЈ.3.3.6.</w:t>
            </w:r>
          </w:p>
          <w:p w14:paraId="344E459E" w14:textId="77777777" w:rsidR="00137D23" w:rsidRPr="00B22E72" w:rsidRDefault="00137D23" w:rsidP="001A392C">
            <w:pPr>
              <w:spacing w:after="120" w:line="240" w:lineRule="auto"/>
              <w:ind w:left="-16" w:right="-131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СЈ.3.4.4.</w:t>
            </w:r>
          </w:p>
          <w:p w14:paraId="39D18EF2" w14:textId="77777777" w:rsidR="00137D23" w:rsidRPr="00B22E72" w:rsidRDefault="00137D23" w:rsidP="001A392C">
            <w:pPr>
              <w:spacing w:after="0" w:line="240" w:lineRule="auto"/>
              <w:rPr>
                <w:noProof/>
                <w:lang w:val="sr-Cyrl-RS"/>
              </w:rPr>
            </w:pPr>
            <w:r w:rsidRPr="00B22E72">
              <w:rPr>
                <w:noProof/>
                <w:lang w:val="sr-Cyrl-RS"/>
              </w:rPr>
              <w:t>СЈ.3.4.7.</w:t>
            </w:r>
          </w:p>
        </w:tc>
      </w:tr>
    </w:tbl>
    <w:p w14:paraId="4EA95EA6" w14:textId="77777777" w:rsidR="002D255A" w:rsidRPr="004C57A4" w:rsidRDefault="000D5E72" w:rsidP="002D255A">
      <w:pPr>
        <w:spacing w:after="160" w:line="259" w:lineRule="auto"/>
        <w:jc w:val="center"/>
        <w:rPr>
          <w:rFonts w:asciiTheme="minorHAnsi" w:hAnsiTheme="minorHAnsi" w:cstheme="minorHAnsi"/>
          <w:b/>
          <w:lang w:val="ru-RU"/>
        </w:rPr>
      </w:pPr>
      <w:bookmarkStart w:id="2" w:name="_Hlk24980867"/>
      <w:bookmarkEnd w:id="0"/>
      <w:bookmarkEnd w:id="1"/>
      <w:r w:rsidRPr="004C57A4">
        <w:rPr>
          <w:rFonts w:asciiTheme="minorHAnsi" w:hAnsiTheme="minorHAnsi" w:cstheme="minorHAnsi"/>
          <w:b/>
          <w:lang w:val="ru-RU"/>
        </w:rPr>
        <w:lastRenderedPageBreak/>
        <w:t>ПРЕДЛОГ ГОДИШЊЕГ ПЛАНА РАДА НАСТАВНИКА (према наставним јединицама)</w:t>
      </w:r>
    </w:p>
    <w:p w14:paraId="52A0F8B8" w14:textId="77777777" w:rsidR="000A20F3" w:rsidRPr="004C57A4" w:rsidRDefault="000A20F3">
      <w:pPr>
        <w:rPr>
          <w:rFonts w:asciiTheme="minorHAnsi" w:hAnsiTheme="minorHAnsi" w:cstheme="minorHAnsi"/>
          <w:b/>
          <w:lang w:val="ru-RU"/>
        </w:rPr>
      </w:pP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810"/>
        <w:gridCol w:w="4770"/>
        <w:gridCol w:w="965"/>
        <w:gridCol w:w="1275"/>
        <w:gridCol w:w="1176"/>
      </w:tblGrid>
      <w:tr w:rsidR="00251B95" w:rsidRPr="00B47436" w14:paraId="02125C93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bookmarkEnd w:id="2"/>
          <w:p w14:paraId="047292B3" w14:textId="31CE3ED7" w:rsidR="00E07FDF" w:rsidRPr="00DC03B2" w:rsidRDefault="000D5E72" w:rsidP="00DC03B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Наз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ив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наст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авне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теме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728710" w14:textId="504D9DDD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Ред</w:t>
            </w:r>
            <w:r w:rsidR="00B47436">
              <w:rPr>
                <w:rFonts w:asciiTheme="minorHAnsi" w:hAnsiTheme="minorHAnsi" w:cstheme="minorHAnsi"/>
                <w:b/>
                <w:bCs/>
                <w:noProof/>
              </w:rPr>
              <w:t xml:space="preserve">ни 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бр. часа</w:t>
            </w:r>
          </w:p>
        </w:tc>
        <w:tc>
          <w:tcPr>
            <w:tcW w:w="47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B446D4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Наставна јединица</w:t>
            </w:r>
          </w:p>
        </w:tc>
        <w:tc>
          <w:tcPr>
            <w:tcW w:w="3416" w:type="dxa"/>
            <w:gridSpan w:val="3"/>
            <w:shd w:val="clear" w:color="auto" w:fill="F2F2F2"/>
            <w:vAlign w:val="center"/>
          </w:tcPr>
          <w:p w14:paraId="5D0E20EF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Број часова</w:t>
            </w:r>
          </w:p>
        </w:tc>
      </w:tr>
      <w:tr w:rsidR="00251B95" w:rsidRPr="00B47436" w14:paraId="469DDA7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15762E86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E38A38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3A7863" w14:textId="77777777" w:rsidR="00251B95" w:rsidRPr="00DC03B2" w:rsidRDefault="00251B95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965" w:type="dxa"/>
            <w:shd w:val="clear" w:color="auto" w:fill="F2F2F2"/>
            <w:vAlign w:val="center"/>
          </w:tcPr>
          <w:p w14:paraId="7B29331F" w14:textId="77777777" w:rsidR="00251B95" w:rsidRPr="00DC03B2" w:rsidRDefault="000D5E72" w:rsidP="00C15687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69B1F33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Остал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808D9F2" w14:textId="77777777" w:rsidR="00251B95" w:rsidRPr="00DC03B2" w:rsidRDefault="000D5E72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C03B2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У</w:t>
            </w:r>
            <w:r w:rsidRPr="00DC03B2">
              <w:rPr>
                <w:rFonts w:asciiTheme="minorHAnsi" w:hAnsiTheme="minorHAnsi" w:cstheme="minorHAnsi"/>
                <w:b/>
                <w:bCs/>
                <w:noProof/>
              </w:rPr>
              <w:t>купно</w:t>
            </w:r>
          </w:p>
        </w:tc>
      </w:tr>
      <w:tr w:rsidR="00251B95" w:rsidRPr="00B47436" w14:paraId="2C77CB27" w14:textId="77777777" w:rsidTr="00523900">
        <w:trPr>
          <w:cantSplit/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0D351B0" w14:textId="1B8FC8E8" w:rsidR="00251B95" w:rsidRPr="00041D08" w:rsidRDefault="003E6BC8" w:rsidP="006063A4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МУДРОСТ ПРЕ СВЕГА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19ED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73FAD" w14:textId="68C645CE" w:rsidR="00251B95" w:rsidRPr="004C57A4" w:rsidRDefault="003E6BC8" w:rsidP="007F03E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ru-RU"/>
              </w:rPr>
            </w:pPr>
            <w:r w:rsidRPr="00580CF5">
              <w:rPr>
                <w:rFonts w:asciiTheme="minorHAnsi" w:hAnsiTheme="minorHAnsi" w:cstheme="minorHAnsi"/>
                <w:lang w:val="sr-Cyrl-RS"/>
              </w:rPr>
              <w:t xml:space="preserve">Језичка култура: </w:t>
            </w:r>
            <w:r w:rsidRPr="004C57A4">
              <w:rPr>
                <w:rFonts w:asciiTheme="minorHAnsi" w:hAnsiTheme="minorHAnsi" w:cstheme="minorHAnsi"/>
                <w:lang w:val="ru-RU"/>
              </w:rPr>
              <w:t>Упознавање са ученицима и уџбеницима</w:t>
            </w:r>
          </w:p>
        </w:tc>
        <w:tc>
          <w:tcPr>
            <w:tcW w:w="965" w:type="dxa"/>
            <w:vAlign w:val="center"/>
          </w:tcPr>
          <w:p w14:paraId="410291B6" w14:textId="77777777" w:rsidR="00251B95" w:rsidRPr="004C57A4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1A9CBFFF" w14:textId="0523D75C" w:rsidR="00251B95" w:rsidRPr="00580CF5" w:rsidRDefault="003E6BC8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0A7E5B0D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1E1DB210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AB9714F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CAAE3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2.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46902" w14:textId="1BDB692E" w:rsidR="00251B95" w:rsidRPr="00580CF5" w:rsidRDefault="00D26D59" w:rsidP="007F03E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bCs/>
                <w:lang w:val="sr-Cyrl-RS"/>
              </w:rPr>
              <w:t xml:space="preserve">Језичка култура: </w:t>
            </w:r>
            <w:r w:rsidRPr="004C57A4">
              <w:rPr>
                <w:rFonts w:asciiTheme="minorHAnsi" w:hAnsiTheme="minorHAnsi" w:cstheme="minorHAnsi"/>
                <w:lang w:val="ru-RU"/>
              </w:rPr>
              <w:t>Читање и писање непознатог текста ћирилицом и латиницом</w:t>
            </w:r>
          </w:p>
        </w:tc>
        <w:tc>
          <w:tcPr>
            <w:tcW w:w="965" w:type="dxa"/>
            <w:vAlign w:val="center"/>
          </w:tcPr>
          <w:p w14:paraId="35ED4174" w14:textId="77777777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69F4BCCE" w14:textId="28B97CEE" w:rsidR="00251B95" w:rsidRPr="00580CF5" w:rsidRDefault="00D26D59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6CFC177B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0DCD9C82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444C45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CFDBF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3.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F4E73" w14:textId="5BBA74EF" w:rsidR="00251B95" w:rsidRPr="00580CF5" w:rsidRDefault="00D26D59" w:rsidP="0062030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bCs/>
                <w:lang w:val="sr-Cyrl-RS"/>
              </w:rPr>
              <w:t>Граматика: Шта смо научили из граматике до сада</w:t>
            </w:r>
          </w:p>
        </w:tc>
        <w:tc>
          <w:tcPr>
            <w:tcW w:w="965" w:type="dxa"/>
            <w:vAlign w:val="center"/>
          </w:tcPr>
          <w:p w14:paraId="70413EE2" w14:textId="682B92A6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12164B48" w14:textId="1B24DEC7" w:rsidR="00251B95" w:rsidRPr="00580CF5" w:rsidRDefault="00D26D59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7C52C146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060DBDED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F9E74B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AE75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4.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9A5D6" w14:textId="58DF94B1" w:rsidR="00251B95" w:rsidRPr="00580CF5" w:rsidRDefault="00D26D59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80CF5">
              <w:rPr>
                <w:rFonts w:asciiTheme="minorHAnsi" w:hAnsiTheme="minorHAnsi" w:cstheme="minorHAnsi"/>
                <w:bCs/>
                <w:lang w:val="sr-Cyrl-RS"/>
              </w:rPr>
              <w:t>Граматика: Иницијални тест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95BC32F" w14:textId="77777777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5B9DA4" w14:textId="14583D52" w:rsidR="00251B95" w:rsidRPr="00580CF5" w:rsidRDefault="00D26D59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5BB85EE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1E4AAFCB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83BE4FE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CD173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5.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BCED8" w14:textId="3A1CB90D" w:rsidR="00251B95" w:rsidRPr="00580CF5" w:rsidRDefault="00D9650C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</w:t>
            </w:r>
            <w:r w:rsidRPr="00580CF5">
              <w:rPr>
                <w:rFonts w:asciiTheme="minorHAnsi" w:hAnsiTheme="minorHAnsi" w:cstheme="minorHAnsi"/>
                <w:bCs/>
                <w:lang w:val="sr-Latn-RS"/>
              </w:rPr>
              <w:t>„</w:t>
            </w:r>
            <w:r w:rsidRPr="00580CF5">
              <w:rPr>
                <w:rFonts w:asciiTheme="minorHAnsi" w:hAnsiTheme="minorHAnsi" w:cstheme="minorHAnsi"/>
                <w:bCs/>
                <w:lang w:val="sr-Cyrl-RS"/>
              </w:rPr>
              <w:t>Дјевојка цара надмудрила</w:t>
            </w:r>
            <w:r w:rsidRPr="00580CF5">
              <w:rPr>
                <w:rFonts w:asciiTheme="minorHAnsi" w:hAnsiTheme="minorHAnsi" w:cstheme="minorHAnsi"/>
                <w:bCs/>
                <w:lang w:val="sr-Latn-RS"/>
              </w:rPr>
              <w:t>“</w:t>
            </w:r>
            <w:r w:rsidRPr="00580CF5">
              <w:rPr>
                <w:rFonts w:asciiTheme="minorHAnsi" w:hAnsiTheme="minorHAnsi" w:cstheme="minorHAnsi"/>
                <w:bCs/>
                <w:lang w:val="sr-Cyrl-RS"/>
              </w:rPr>
              <w:t>, народна новела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68AF270" w14:textId="1908CE97" w:rsidR="00251B95" w:rsidRPr="00580CF5" w:rsidRDefault="00D9650C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836E7A" w14:textId="18121B68" w:rsidR="00251B95" w:rsidRPr="00580CF5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C323C93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669B7CE0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246B0CD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968D6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6.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7B4B4" w14:textId="29F9708C" w:rsidR="00251B95" w:rsidRPr="00580CF5" w:rsidRDefault="00D9650C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80CF5">
              <w:rPr>
                <w:rFonts w:asciiTheme="minorHAnsi" w:hAnsiTheme="minorHAnsi" w:cstheme="minorHAnsi"/>
                <w:bCs/>
                <w:lang w:val="sr-Cyrl-RS"/>
              </w:rPr>
              <w:t>Књижевност: „Дјевојка цара надмудрила“, народна новела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4ADC" w14:textId="08982E59" w:rsidR="00251B95" w:rsidRPr="004C57A4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C239" w14:textId="615F860C" w:rsidR="00251B95" w:rsidRPr="00580CF5" w:rsidRDefault="00D9650C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7D88E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3E380AA5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128D8A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E41D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7.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8057A" w14:textId="6CA8850D" w:rsidR="00251B95" w:rsidRPr="00580CF5" w:rsidRDefault="00580CF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bCs/>
                <w:lang w:val="sr-Cyrl-RS"/>
              </w:rPr>
              <w:t>Граматика: Анализа иницијалног теста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E419" w14:textId="39DDA3BB" w:rsidR="00251B95" w:rsidRPr="00580CF5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9778F" w14:textId="18052F66" w:rsidR="00251B95" w:rsidRPr="00580CF5" w:rsidRDefault="00580CF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990C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58C4EBF9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6FD3902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0B13B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B47436">
              <w:rPr>
                <w:rFonts w:asciiTheme="minorHAnsi" w:hAnsiTheme="minorHAnsi" w:cstheme="minorHAnsi"/>
                <w:noProof/>
              </w:rPr>
              <w:t>8.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C046A" w14:textId="6D877DA8" w:rsidR="00251B95" w:rsidRPr="00580CF5" w:rsidRDefault="00580CF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80CF5">
              <w:rPr>
                <w:rFonts w:asciiTheme="minorHAnsi" w:hAnsiTheme="minorHAnsi" w:cstheme="minorHAnsi"/>
                <w:bCs/>
                <w:lang w:val="sr-Cyrl-RS"/>
              </w:rPr>
              <w:t>Књижевност: „Еро с онога свијета“, шаљива народна прича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4A7E" w14:textId="7600DE13" w:rsidR="00251B95" w:rsidRPr="00580CF5" w:rsidRDefault="00580CF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0CADF" w14:textId="68BF17F8" w:rsidR="00251B95" w:rsidRPr="00580CF5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93AB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51B95" w:rsidRPr="00B47436" w14:paraId="5E82D748" w14:textId="77777777" w:rsidTr="00523900">
        <w:trPr>
          <w:cantSplit/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59D9C08" w14:textId="77777777" w:rsidR="00251B95" w:rsidRPr="00B47436" w:rsidRDefault="00251B95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799F3" w14:textId="2BA74C2F" w:rsidR="00251B95" w:rsidRPr="00884FD9" w:rsidRDefault="00884FD9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9. 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9DE36" w14:textId="60B9916D" w:rsidR="00251B95" w:rsidRPr="00580CF5" w:rsidRDefault="00580CF5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bCs/>
                <w:lang w:val="sr-Cyrl-RS"/>
              </w:rPr>
              <w:t>Књижевност: Шаљиве народне приче (избор)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E9CC7" w14:textId="4A0CDF0F" w:rsidR="00251B95" w:rsidRPr="00580CF5" w:rsidRDefault="00580CF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14BFF" w14:textId="77777777" w:rsidR="00251B95" w:rsidRPr="00580CF5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36F9" w14:textId="77777777" w:rsidR="00251B95" w:rsidRPr="00B47436" w:rsidRDefault="00251B95" w:rsidP="00EC44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0CF5" w:rsidRPr="00B47436" w14:paraId="6CB9284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C89C36A" w14:textId="77777777" w:rsidR="00580CF5" w:rsidRPr="00B47436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AA6AE" w14:textId="098CBC13" w:rsidR="00580CF5" w:rsidRPr="00884FD9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10.</w:t>
            </w:r>
          </w:p>
        </w:tc>
        <w:tc>
          <w:tcPr>
            <w:tcW w:w="4770" w:type="dxa"/>
            <w:vAlign w:val="center"/>
          </w:tcPr>
          <w:p w14:paraId="15792DA4" w14:textId="2E7CB0E0" w:rsidR="00580CF5" w:rsidRPr="00580CF5" w:rsidRDefault="00580CF5" w:rsidP="00580C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580CF5">
              <w:rPr>
                <w:rFonts w:asciiTheme="minorHAnsi" w:hAnsiTheme="minorHAnsi" w:cstheme="minorHAnsi"/>
                <w:bCs/>
                <w:lang w:val="sr-Cyrl-RS"/>
              </w:rPr>
              <w:t>Граматика: Појам променљивости речи</w:t>
            </w:r>
          </w:p>
        </w:tc>
        <w:tc>
          <w:tcPr>
            <w:tcW w:w="965" w:type="dxa"/>
            <w:vAlign w:val="center"/>
          </w:tcPr>
          <w:p w14:paraId="64D8AA8B" w14:textId="504C4DB2" w:rsidR="00580CF5" w:rsidRPr="00580CF5" w:rsidRDefault="00580CF5" w:rsidP="00580CF5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580CF5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71378A6" w14:textId="6593E7E0" w:rsidR="00580CF5" w:rsidRPr="00580CF5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108768E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0CF5" w:rsidRPr="00B47436" w14:paraId="1C352A5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64A63CA" w14:textId="77777777" w:rsidR="00580CF5" w:rsidRPr="00B47436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300F1" w14:textId="1510B5AB" w:rsidR="00580CF5" w:rsidRPr="00884FD9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11. </w:t>
            </w:r>
          </w:p>
        </w:tc>
        <w:tc>
          <w:tcPr>
            <w:tcW w:w="4770" w:type="dxa"/>
            <w:vAlign w:val="center"/>
          </w:tcPr>
          <w:p w14:paraId="25A7FF1C" w14:textId="2505A48A" w:rsidR="00580CF5" w:rsidRPr="00533762" w:rsidRDefault="00533762" w:rsidP="00580C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33762">
              <w:rPr>
                <w:rFonts w:asciiTheme="minorHAnsi" w:hAnsiTheme="minorHAnsi" w:cstheme="minorHAnsi"/>
                <w:bCs/>
                <w:lang w:val="sr-Cyrl-RS"/>
              </w:rPr>
              <w:t>Граматика: Прилози</w:t>
            </w:r>
          </w:p>
        </w:tc>
        <w:tc>
          <w:tcPr>
            <w:tcW w:w="965" w:type="dxa"/>
            <w:vAlign w:val="center"/>
          </w:tcPr>
          <w:p w14:paraId="38F29BAE" w14:textId="08FE91E5" w:rsidR="00580CF5" w:rsidRPr="00B47436" w:rsidRDefault="00533762" w:rsidP="00580CF5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E4B3921" w14:textId="72533B2D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6DB7570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80CF5" w:rsidRPr="00B47436" w14:paraId="2155387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A657F2" w14:textId="77777777" w:rsidR="00580CF5" w:rsidRPr="00B47436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8C0EC" w14:textId="0C20B509" w:rsidR="00580CF5" w:rsidRPr="00884FD9" w:rsidRDefault="00580CF5" w:rsidP="00580CF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12. </w:t>
            </w:r>
          </w:p>
        </w:tc>
        <w:tc>
          <w:tcPr>
            <w:tcW w:w="4770" w:type="dxa"/>
            <w:vAlign w:val="center"/>
          </w:tcPr>
          <w:p w14:paraId="2F5DE7B1" w14:textId="7E32E48E" w:rsidR="00580CF5" w:rsidRPr="00533762" w:rsidRDefault="00533762" w:rsidP="00580CF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533762">
              <w:rPr>
                <w:rFonts w:asciiTheme="minorHAnsi" w:hAnsiTheme="minorHAnsi" w:cstheme="minorHAnsi"/>
                <w:bCs/>
                <w:lang w:val="sr-Cyrl-RS"/>
              </w:rPr>
              <w:t>Граматика: Предлози</w:t>
            </w:r>
          </w:p>
        </w:tc>
        <w:tc>
          <w:tcPr>
            <w:tcW w:w="965" w:type="dxa"/>
            <w:vAlign w:val="center"/>
          </w:tcPr>
          <w:p w14:paraId="408E2F7E" w14:textId="2BAD4DC7" w:rsidR="00580CF5" w:rsidRPr="00B47436" w:rsidRDefault="00533762" w:rsidP="00580CF5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29C0C579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63647E7C" w14:textId="77777777" w:rsidR="00580CF5" w:rsidRPr="00B47436" w:rsidRDefault="00580CF5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40AFFD6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D64B3ED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784DA" w14:textId="2891CA4F" w:rsidR="00533762" w:rsidRPr="00884FD9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13. </w:t>
            </w:r>
          </w:p>
        </w:tc>
        <w:tc>
          <w:tcPr>
            <w:tcW w:w="4770" w:type="dxa"/>
            <w:vAlign w:val="center"/>
          </w:tcPr>
          <w:p w14:paraId="6790A5C4" w14:textId="40442019" w:rsidR="00533762" w:rsidRPr="006735E9" w:rsidRDefault="00533762" w:rsidP="006735E9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533762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</w:t>
            </w:r>
            <w:r w:rsidRPr="00533762">
              <w:rPr>
                <w:rFonts w:asciiTheme="minorHAnsi" w:hAnsiTheme="minorHAnsi" w:cstheme="minorHAnsi"/>
                <w:bCs/>
                <w:lang w:val="sr-Latn-RS"/>
              </w:rPr>
              <w:t>„</w:t>
            </w:r>
            <w:r w:rsidRPr="00533762">
              <w:rPr>
                <w:rFonts w:asciiTheme="minorHAnsi" w:hAnsiTheme="minorHAnsi" w:cstheme="minorHAnsi"/>
                <w:bCs/>
                <w:lang w:val="sr-Cyrl-RS"/>
              </w:rPr>
              <w:t>До Златног Расуденца</w:t>
            </w:r>
            <w:r w:rsidRPr="00533762">
              <w:rPr>
                <w:rFonts w:asciiTheme="minorHAnsi" w:hAnsiTheme="minorHAnsi" w:cstheme="minorHAnsi"/>
                <w:bCs/>
                <w:lang w:val="sr-Latn-RS"/>
              </w:rPr>
              <w:t>“</w:t>
            </w:r>
            <w:r w:rsidRPr="00533762">
              <w:rPr>
                <w:rFonts w:asciiTheme="minorHAnsi" w:hAnsiTheme="minorHAnsi" w:cstheme="minorHAnsi"/>
                <w:bCs/>
                <w:lang w:val="sr-Cyrl-RS"/>
              </w:rPr>
              <w:t>, народна бајка</w:t>
            </w:r>
          </w:p>
        </w:tc>
        <w:tc>
          <w:tcPr>
            <w:tcW w:w="965" w:type="dxa"/>
            <w:vAlign w:val="center"/>
          </w:tcPr>
          <w:p w14:paraId="333432BC" w14:textId="4724E372" w:rsidR="00533762" w:rsidRPr="00B47436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748B2AAA" w14:textId="2D1EB74A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9F0A9D5" w14:textId="77777777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311645B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A99855A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DB03A" w14:textId="66430E87" w:rsidR="00533762" w:rsidRPr="00884FD9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14. </w:t>
            </w:r>
          </w:p>
        </w:tc>
        <w:tc>
          <w:tcPr>
            <w:tcW w:w="4770" w:type="dxa"/>
            <w:vAlign w:val="center"/>
          </w:tcPr>
          <w:p w14:paraId="727E7570" w14:textId="3E0A6DAE" w:rsidR="00533762" w:rsidRPr="00EC4412" w:rsidRDefault="00533762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EC4412">
              <w:rPr>
                <w:rFonts w:asciiTheme="minorHAnsi" w:hAnsiTheme="minorHAnsi" w:cstheme="minorHAnsi"/>
                <w:bCs/>
                <w:lang w:val="sr-Cyrl-RS"/>
              </w:rPr>
              <w:t>Књижевност: Народне бајке (избор)</w:t>
            </w:r>
          </w:p>
        </w:tc>
        <w:tc>
          <w:tcPr>
            <w:tcW w:w="965" w:type="dxa"/>
            <w:vAlign w:val="center"/>
          </w:tcPr>
          <w:p w14:paraId="786C37C1" w14:textId="311E7245" w:rsidR="00533762" w:rsidRPr="00EC4412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6AA3E0DF" w14:textId="7777777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BF6AB4C" w14:textId="77777777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143F942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7E80A3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9B54C" w14:textId="49DFD84C" w:rsidR="00533762" w:rsidRPr="00500F5F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15. </w:t>
            </w:r>
          </w:p>
        </w:tc>
        <w:tc>
          <w:tcPr>
            <w:tcW w:w="4770" w:type="dxa"/>
            <w:vAlign w:val="center"/>
          </w:tcPr>
          <w:p w14:paraId="734CF468" w14:textId="32031078" w:rsidR="00533762" w:rsidRPr="00EC4412" w:rsidRDefault="00533762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EC4412">
              <w:rPr>
                <w:rFonts w:asciiTheme="minorHAnsi" w:hAnsiTheme="minorHAnsi" w:cstheme="minorHAnsi"/>
                <w:bCs/>
                <w:lang w:val="sr-Cyrl-RS"/>
              </w:rPr>
              <w:t>Језичка култура: „Замишљам да сам јунак бајке“ (анализа домаћег задатка)</w:t>
            </w:r>
          </w:p>
        </w:tc>
        <w:tc>
          <w:tcPr>
            <w:tcW w:w="965" w:type="dxa"/>
            <w:vAlign w:val="center"/>
          </w:tcPr>
          <w:p w14:paraId="6A4924C7" w14:textId="22859776" w:rsidR="00533762" w:rsidRPr="00EC4412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1314CED2" w14:textId="3A9B90E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04F10AE" w14:textId="77777777" w:rsidR="00533762" w:rsidRPr="00B47436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6072534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269298F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17BC" w14:textId="09FA0FB7" w:rsidR="00533762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16. </w:t>
            </w:r>
          </w:p>
        </w:tc>
        <w:tc>
          <w:tcPr>
            <w:tcW w:w="4770" w:type="dxa"/>
            <w:vAlign w:val="center"/>
          </w:tcPr>
          <w:p w14:paraId="48D75765" w14:textId="2B76C3D0" w:rsidR="00533762" w:rsidRPr="00EC4412" w:rsidRDefault="00533762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EC4412">
              <w:rPr>
                <w:rFonts w:asciiTheme="minorHAnsi" w:hAnsiTheme="minorHAnsi" w:cstheme="minorHAnsi"/>
                <w:bCs/>
                <w:lang w:val="sr-Cyrl-RS"/>
              </w:rPr>
              <w:t>Граматика: Именице (подела према значењу)</w:t>
            </w:r>
          </w:p>
        </w:tc>
        <w:tc>
          <w:tcPr>
            <w:tcW w:w="965" w:type="dxa"/>
            <w:vAlign w:val="center"/>
          </w:tcPr>
          <w:p w14:paraId="08409E34" w14:textId="0004DA63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201E292" w14:textId="7777777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D5DBEED" w14:textId="77777777" w:rsidR="00533762" w:rsidRPr="00B47436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6005A4F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C232D78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41BDA" w14:textId="70D3160C" w:rsidR="00533762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4770" w:type="dxa"/>
            <w:vAlign w:val="center"/>
          </w:tcPr>
          <w:p w14:paraId="18FD4A12" w14:textId="05057262" w:rsidR="00533762" w:rsidRPr="00EC4412" w:rsidRDefault="00A77DFB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EC4412">
              <w:rPr>
                <w:rFonts w:asciiTheme="minorHAnsi" w:hAnsiTheme="minorHAnsi" w:cstheme="minorHAnsi"/>
                <w:bCs/>
                <w:lang w:val="sr-Cyrl-RS"/>
              </w:rPr>
              <w:t>Граматика: Именице (граматичке категорије)</w:t>
            </w:r>
          </w:p>
        </w:tc>
        <w:tc>
          <w:tcPr>
            <w:tcW w:w="965" w:type="dxa"/>
            <w:vAlign w:val="center"/>
          </w:tcPr>
          <w:p w14:paraId="480F6024" w14:textId="3D01D432" w:rsidR="00533762" w:rsidRPr="00EC4412" w:rsidRDefault="00A77DFB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0E8297C" w14:textId="7777777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58C3CCF" w14:textId="77777777" w:rsidR="00533762" w:rsidRPr="00B47436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7A591DA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62AD34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B7D48" w14:textId="448400DB" w:rsidR="00533762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4770" w:type="dxa"/>
            <w:vAlign w:val="center"/>
          </w:tcPr>
          <w:p w14:paraId="57220161" w14:textId="49612243" w:rsidR="00533762" w:rsidRPr="00EC4412" w:rsidRDefault="00C03BD0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EC4412">
              <w:rPr>
                <w:rFonts w:asciiTheme="minorHAnsi" w:hAnsiTheme="minorHAnsi" w:cstheme="minorHAnsi"/>
                <w:bCs/>
                <w:lang w:val="sr-Cyrl-RS"/>
              </w:rPr>
              <w:t>Граматика (правопис): Писање вишечланих географских назива</w:t>
            </w:r>
          </w:p>
        </w:tc>
        <w:tc>
          <w:tcPr>
            <w:tcW w:w="965" w:type="dxa"/>
            <w:vAlign w:val="center"/>
          </w:tcPr>
          <w:p w14:paraId="4E9BD85A" w14:textId="7777777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4BC7E709" w14:textId="16224125" w:rsidR="00533762" w:rsidRPr="00EC4412" w:rsidRDefault="00C03BD0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4EF72527" w14:textId="77777777" w:rsidR="00533762" w:rsidRPr="00B47436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33762" w:rsidRPr="00B47436" w14:paraId="130AFC0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F1AF7F0" w14:textId="77777777" w:rsidR="00533762" w:rsidRPr="00B47436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67D31" w14:textId="64F72A6F" w:rsidR="00533762" w:rsidRDefault="00533762" w:rsidP="005337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19.</w:t>
            </w:r>
          </w:p>
        </w:tc>
        <w:tc>
          <w:tcPr>
            <w:tcW w:w="4770" w:type="dxa"/>
            <w:vAlign w:val="center"/>
          </w:tcPr>
          <w:p w14:paraId="661D93D2" w14:textId="3CD1A077" w:rsidR="00533762" w:rsidRPr="00EC4412" w:rsidRDefault="007064CB" w:rsidP="0053376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EC4412">
              <w:rPr>
                <w:rFonts w:asciiTheme="minorHAnsi" w:hAnsiTheme="minorHAnsi" w:cstheme="minorHAnsi"/>
                <w:bCs/>
                <w:lang w:val="sr-Cyrl-RS"/>
              </w:rPr>
              <w:t>Књижевност: Кратке народне умотворине</w:t>
            </w:r>
          </w:p>
        </w:tc>
        <w:tc>
          <w:tcPr>
            <w:tcW w:w="965" w:type="dxa"/>
            <w:vAlign w:val="center"/>
          </w:tcPr>
          <w:p w14:paraId="17BCC305" w14:textId="5BA11A86" w:rsidR="00533762" w:rsidRPr="00EC4412" w:rsidRDefault="007064CB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F926797" w14:textId="77777777" w:rsidR="00533762" w:rsidRPr="00EC4412" w:rsidRDefault="00533762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6E9CDE59" w14:textId="77777777" w:rsidR="00533762" w:rsidRPr="00B47436" w:rsidRDefault="00533762" w:rsidP="00533762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7352710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23196D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33EAA" w14:textId="12E61F73" w:rsidR="007064CB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20.</w:t>
            </w:r>
          </w:p>
        </w:tc>
        <w:tc>
          <w:tcPr>
            <w:tcW w:w="4770" w:type="dxa"/>
            <w:vAlign w:val="center"/>
          </w:tcPr>
          <w:p w14:paraId="45D7F851" w14:textId="536AC79F" w:rsidR="007064CB" w:rsidRPr="00EC4412" w:rsidRDefault="007064CB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EC4412">
              <w:rPr>
                <w:rFonts w:asciiTheme="minorHAnsi" w:hAnsiTheme="minorHAnsi" w:cstheme="minorHAnsi"/>
                <w:bCs/>
                <w:lang w:val="sr-Cyrl-RS"/>
              </w:rPr>
              <w:t>Граматика (правопис): Наводници и црта</w:t>
            </w:r>
          </w:p>
        </w:tc>
        <w:tc>
          <w:tcPr>
            <w:tcW w:w="965" w:type="dxa"/>
            <w:vAlign w:val="center"/>
          </w:tcPr>
          <w:p w14:paraId="095E1F3C" w14:textId="63313EF0" w:rsidR="007064CB" w:rsidRPr="00EC4412" w:rsidRDefault="007064CB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7AE0F22C" w14:textId="77777777" w:rsidR="007064CB" w:rsidRPr="00EC4412" w:rsidRDefault="007064CB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2B776BA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080A2C0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0917B2A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ED765" w14:textId="37FBC70A" w:rsidR="007064CB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21.</w:t>
            </w:r>
          </w:p>
        </w:tc>
        <w:tc>
          <w:tcPr>
            <w:tcW w:w="4770" w:type="dxa"/>
            <w:vAlign w:val="center"/>
          </w:tcPr>
          <w:p w14:paraId="480A0F10" w14:textId="0E7158B7" w:rsidR="007064CB" w:rsidRPr="00EC4412" w:rsidRDefault="007064CB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EC4412">
              <w:rPr>
                <w:rFonts w:asciiTheme="minorHAnsi" w:hAnsiTheme="minorHAnsi" w:cstheme="minorHAnsi"/>
                <w:bCs/>
                <w:lang w:val="sr-Cyrl-RS"/>
              </w:rPr>
              <w:t>Граматика: Промена именица по падежима (деклинација)</w:t>
            </w:r>
          </w:p>
        </w:tc>
        <w:tc>
          <w:tcPr>
            <w:tcW w:w="965" w:type="dxa"/>
            <w:vAlign w:val="center"/>
          </w:tcPr>
          <w:p w14:paraId="44F0BCB1" w14:textId="04DAE851" w:rsidR="007064CB" w:rsidRPr="00EC4412" w:rsidRDefault="007064CB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EC441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6283B102" w14:textId="77777777" w:rsidR="007064CB" w:rsidRPr="00EC4412" w:rsidRDefault="007064CB" w:rsidP="00EC441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12A8A57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10B4BD99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FF4B77D" w14:textId="711CE10B" w:rsidR="007064CB" w:rsidRPr="00041D08" w:rsidRDefault="00B050FC" w:rsidP="007064CB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ФАНТАСТИКА И АВАНТУРА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0004A" w14:textId="74DC44C0" w:rsidR="007064CB" w:rsidRPr="00041D08" w:rsidRDefault="003267D2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22</w:t>
            </w:r>
            <w:r w:rsidR="007064CB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40BA746A" w14:textId="7705F989" w:rsidR="007064CB" w:rsidRPr="001C5996" w:rsidRDefault="00B050FC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Граматика: Номинатив</w:t>
            </w:r>
          </w:p>
        </w:tc>
        <w:tc>
          <w:tcPr>
            <w:tcW w:w="965" w:type="dxa"/>
            <w:vAlign w:val="center"/>
          </w:tcPr>
          <w:p w14:paraId="4C10D1A9" w14:textId="00BDE748" w:rsidR="007064CB" w:rsidRPr="001C5996" w:rsidRDefault="00B050FC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C48215A" w14:textId="5BCCF9F8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634552F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5DA7942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DA620A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FC9BC" w14:textId="56EC8689" w:rsidR="007064CB" w:rsidRPr="00E207AF" w:rsidRDefault="00440E84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23</w:t>
            </w:r>
            <w:r w:rsidR="007064CB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0E1B22AB" w14:textId="67CEC5DA" w:rsidR="007064CB" w:rsidRPr="001C5996" w:rsidRDefault="00B050FC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Књижевност: „Љубуш о Тетиди“, Љубивоје Ршумовић (одломци)</w:t>
            </w:r>
          </w:p>
        </w:tc>
        <w:tc>
          <w:tcPr>
            <w:tcW w:w="965" w:type="dxa"/>
            <w:vAlign w:val="center"/>
          </w:tcPr>
          <w:p w14:paraId="420DB23E" w14:textId="3EE96BC7" w:rsidR="007064CB" w:rsidRPr="001C5996" w:rsidRDefault="00B050FC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227BD03D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2F0743A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2ED9C37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0EBC07E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452D9" w14:textId="03EE700D" w:rsidR="007064CB" w:rsidRPr="003F2E6A" w:rsidRDefault="00B050FC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  <w:r>
              <w:rPr>
                <w:rFonts w:asciiTheme="minorHAnsi" w:hAnsiTheme="minorHAnsi" w:cstheme="minorHAnsi"/>
                <w:noProof/>
                <w:lang w:val="sr-Latn-RS"/>
              </w:rPr>
              <w:t>4</w:t>
            </w:r>
            <w:r w:rsidR="007064CB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770" w:type="dxa"/>
            <w:vAlign w:val="center"/>
          </w:tcPr>
          <w:p w14:paraId="2B2B4E10" w14:textId="630821A4" w:rsidR="007064CB" w:rsidRPr="001C5996" w:rsidRDefault="002632C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Граматика: Генитив</w:t>
            </w:r>
          </w:p>
        </w:tc>
        <w:tc>
          <w:tcPr>
            <w:tcW w:w="965" w:type="dxa"/>
            <w:vAlign w:val="center"/>
          </w:tcPr>
          <w:p w14:paraId="375E8B2A" w14:textId="65BB460C" w:rsidR="007064CB" w:rsidRPr="001C5996" w:rsidRDefault="002632C7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10D8B72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FAB6F4D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0E2ADF9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E0157B6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EBE42" w14:textId="17C707AC" w:rsidR="007064CB" w:rsidRDefault="002632C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4770" w:type="dxa"/>
            <w:vAlign w:val="center"/>
          </w:tcPr>
          <w:p w14:paraId="732594FC" w14:textId="1D3FB30D" w:rsidR="007064CB" w:rsidRPr="001C5996" w:rsidRDefault="002632C7" w:rsidP="007064C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965" w:type="dxa"/>
            <w:vAlign w:val="center"/>
          </w:tcPr>
          <w:p w14:paraId="03D16B6E" w14:textId="68CAA48A" w:rsidR="007064CB" w:rsidRPr="001C5996" w:rsidRDefault="002632C7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4131363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ADB67D3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105E06F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32CE560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88DB6" w14:textId="66F9A06C" w:rsidR="007064CB" w:rsidRPr="003F2E6A" w:rsidRDefault="002632C7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4770" w:type="dxa"/>
            <w:vAlign w:val="center"/>
          </w:tcPr>
          <w:p w14:paraId="72114014" w14:textId="2F579F2E" w:rsidR="007064CB" w:rsidRPr="001C5996" w:rsidRDefault="0094611A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965" w:type="dxa"/>
            <w:vAlign w:val="center"/>
          </w:tcPr>
          <w:p w14:paraId="1AD42B9D" w14:textId="7C8513FE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5899F2B0" w14:textId="4F827BC8" w:rsidR="007064CB" w:rsidRPr="001C5996" w:rsidRDefault="0094611A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5001CCF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0941171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D7959EC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B74E5" w14:textId="242DE50F" w:rsidR="007064CB" w:rsidRDefault="004A18B5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27.</w:t>
            </w:r>
          </w:p>
        </w:tc>
        <w:tc>
          <w:tcPr>
            <w:tcW w:w="4770" w:type="dxa"/>
            <w:vAlign w:val="center"/>
          </w:tcPr>
          <w:p w14:paraId="62405DF0" w14:textId="64F4678C" w:rsidR="007064CB" w:rsidRPr="001C5996" w:rsidRDefault="004A18B5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Граматика: Датив</w:t>
            </w:r>
          </w:p>
        </w:tc>
        <w:tc>
          <w:tcPr>
            <w:tcW w:w="965" w:type="dxa"/>
            <w:vAlign w:val="center"/>
          </w:tcPr>
          <w:p w14:paraId="5A60BDFE" w14:textId="78A56E17" w:rsidR="007064CB" w:rsidRPr="001C5996" w:rsidRDefault="004A18B5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4C659223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6FA432E3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7544DFA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3F174B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D43A1" w14:textId="3DDFC466" w:rsidR="007064CB" w:rsidRPr="00CF4BD3" w:rsidRDefault="004A18B5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28.</w:t>
            </w:r>
          </w:p>
        </w:tc>
        <w:tc>
          <w:tcPr>
            <w:tcW w:w="4770" w:type="dxa"/>
            <w:vAlign w:val="center"/>
          </w:tcPr>
          <w:p w14:paraId="7FC857D8" w14:textId="34D0A872" w:rsidR="007064CB" w:rsidRPr="001C5996" w:rsidRDefault="004A18B5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Граматика: Акузатив</w:t>
            </w:r>
          </w:p>
        </w:tc>
        <w:tc>
          <w:tcPr>
            <w:tcW w:w="965" w:type="dxa"/>
            <w:vAlign w:val="center"/>
          </w:tcPr>
          <w:p w14:paraId="43DF00F0" w14:textId="03FC8388" w:rsidR="007064CB" w:rsidRPr="001C5996" w:rsidRDefault="004A18B5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5D33E09C" w14:textId="622A4A02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A3CB051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6D4B875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43F2E9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AC32A" w14:textId="76C3D6A9" w:rsidR="007064CB" w:rsidRPr="00CF4BD3" w:rsidRDefault="004A18B5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29.</w:t>
            </w:r>
          </w:p>
        </w:tc>
        <w:tc>
          <w:tcPr>
            <w:tcW w:w="4770" w:type="dxa"/>
            <w:vAlign w:val="center"/>
          </w:tcPr>
          <w:p w14:paraId="60ADF919" w14:textId="5065B2E3" w:rsidR="007064CB" w:rsidRPr="001C5996" w:rsidRDefault="004A18B5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Граматика: Обрађени падежи</w:t>
            </w:r>
          </w:p>
        </w:tc>
        <w:tc>
          <w:tcPr>
            <w:tcW w:w="965" w:type="dxa"/>
            <w:vAlign w:val="center"/>
          </w:tcPr>
          <w:p w14:paraId="0D3A21EE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A3465E1" w14:textId="688C9F14" w:rsidR="007064CB" w:rsidRPr="001C5996" w:rsidRDefault="004A18B5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173527FB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50245F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5943FE5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3F0A9" w14:textId="165212D8" w:rsidR="007064CB" w:rsidRPr="00CF4BD3" w:rsidRDefault="004A18B5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30.</w:t>
            </w:r>
          </w:p>
        </w:tc>
        <w:tc>
          <w:tcPr>
            <w:tcW w:w="4770" w:type="dxa"/>
            <w:vAlign w:val="center"/>
          </w:tcPr>
          <w:p w14:paraId="4C144D46" w14:textId="11CFA46F" w:rsidR="007064CB" w:rsidRPr="001C5996" w:rsidRDefault="00900D10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Граматика (правопис): Писање великог слова у називима институција, установа, предузећа и организација</w:t>
            </w:r>
          </w:p>
        </w:tc>
        <w:tc>
          <w:tcPr>
            <w:tcW w:w="965" w:type="dxa"/>
            <w:vAlign w:val="center"/>
          </w:tcPr>
          <w:p w14:paraId="41E55404" w14:textId="1787972D" w:rsidR="007064CB" w:rsidRPr="001C5996" w:rsidRDefault="00900D10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5D4F246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55F3296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2C8E041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D71758F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7ACD6" w14:textId="172A72D3" w:rsidR="007064CB" w:rsidRPr="009A02EF" w:rsidRDefault="00E976E3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31.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56E8F4B" w14:textId="307A8818" w:rsidR="007064CB" w:rsidRPr="001C5996" w:rsidRDefault="00E976E3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Књижевност: „Хобит“, Џон Р. Р. Толкин (одломак)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D7C0C55" w14:textId="5283BE26" w:rsidR="007064CB" w:rsidRPr="001C5996" w:rsidRDefault="00E976E3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F1FBC8" w14:textId="23D9AF80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0551EDF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212ABE0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F40A1BA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94A91" w14:textId="51F925B8" w:rsidR="007064CB" w:rsidRPr="009A02EF" w:rsidRDefault="00E976E3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32.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6FE6908" w14:textId="347664E4" w:rsidR="007064CB" w:rsidRPr="001C5996" w:rsidRDefault="000571BD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Граматика: Вокатив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09100EE8" w14:textId="21DF1544" w:rsidR="007064CB" w:rsidRPr="001C5996" w:rsidRDefault="000571BD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189A32" w14:textId="7E4E7042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2E047AD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7064CB" w:rsidRPr="00B47436" w14:paraId="6EA33CB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D855377" w14:textId="77777777" w:rsidR="007064CB" w:rsidRPr="00B47436" w:rsidRDefault="007064CB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FB58A" w14:textId="47E07BA3" w:rsidR="007064CB" w:rsidRDefault="00E976E3" w:rsidP="007064C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7445E5C" w14:textId="4BB5B52D" w:rsidR="007064CB" w:rsidRPr="001C5996" w:rsidRDefault="00A04231" w:rsidP="007064CB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Књижевност: „Капетан Џон Пиплфокс“, Душан Радовић (одломак)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4E4F53F" w14:textId="4D0049DF" w:rsidR="007064CB" w:rsidRPr="001C5996" w:rsidRDefault="00A04231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A13540" w14:textId="77777777" w:rsidR="007064CB" w:rsidRPr="001C5996" w:rsidRDefault="007064CB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9849709" w14:textId="77777777" w:rsidR="007064CB" w:rsidRPr="00B47436" w:rsidRDefault="007064CB" w:rsidP="007064C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5D46126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C9921F" w14:textId="77777777" w:rsidR="00D218D8" w:rsidRPr="00B47436" w:rsidRDefault="00D218D8" w:rsidP="00D218D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9F34" w14:textId="7F7E599F" w:rsidR="00D218D8" w:rsidRPr="009A02EF" w:rsidRDefault="00D218D8" w:rsidP="00D218D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0A3761E" w14:textId="345C3AA0" w:rsidR="00D218D8" w:rsidRPr="004C57A4" w:rsidRDefault="00D218D8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ru-RU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</w:t>
            </w:r>
            <w:r w:rsidRPr="004C57A4">
              <w:rPr>
                <w:rFonts w:asciiTheme="minorHAnsi" w:hAnsiTheme="minorHAnsi" w:cstheme="minorHAnsi"/>
                <w:lang w:val="ru-RU"/>
              </w:rPr>
              <w:t xml:space="preserve">Сценско извођење одломка драмског текста </w:t>
            </w:r>
            <w:r w:rsidRPr="001C5996">
              <w:rPr>
                <w:rFonts w:asciiTheme="minorHAnsi" w:hAnsiTheme="minorHAnsi" w:cstheme="minorHAnsi"/>
                <w:lang w:val="sr-Cyrl-RS"/>
              </w:rPr>
              <w:t>„</w:t>
            </w:r>
            <w:r w:rsidRPr="004C57A4">
              <w:rPr>
                <w:rFonts w:asciiTheme="minorHAnsi" w:hAnsiTheme="minorHAnsi" w:cstheme="minorHAnsi"/>
                <w:lang w:val="ru-RU"/>
              </w:rPr>
              <w:t>Капетан Џон Пиплфокс</w:t>
            </w:r>
            <w:r w:rsidRPr="001C5996">
              <w:rPr>
                <w:rFonts w:asciiTheme="minorHAnsi" w:hAnsiTheme="minorHAnsi" w:cstheme="minorHAnsi"/>
                <w:lang w:val="sr-Cyrl-RS"/>
              </w:rPr>
              <w:t>“</w:t>
            </w:r>
            <w:r w:rsidRPr="004C57A4">
              <w:rPr>
                <w:rFonts w:asciiTheme="minorHAnsi" w:hAnsiTheme="minorHAnsi" w:cstheme="minorHAnsi"/>
                <w:lang w:val="ru-RU"/>
              </w:rPr>
              <w:t xml:space="preserve"> Душана Радовића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9F729DA" w14:textId="258F2B4B" w:rsidR="00D218D8" w:rsidRPr="004C57A4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A0D5893" w14:textId="4ABA6584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D0BEB13" w14:textId="77777777" w:rsidR="00D218D8" w:rsidRPr="00B4743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10B6584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3D5688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D7A12" w14:textId="56950B46" w:rsidR="00D218D8" w:rsidRPr="009A02EF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4770" w:type="dxa"/>
            <w:vAlign w:val="center"/>
          </w:tcPr>
          <w:p w14:paraId="0BB0D624" w14:textId="446F58C1" w:rsidR="00D218D8" w:rsidRPr="004C57A4" w:rsidRDefault="00D218D8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ru-RU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 xml:space="preserve">Језичка култура: „Моја замишљена </w:t>
            </w:r>
            <w:r w:rsidRPr="001C5996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пустословина (авантура)“ (анализа домаћег задатка)</w:t>
            </w:r>
          </w:p>
        </w:tc>
        <w:tc>
          <w:tcPr>
            <w:tcW w:w="965" w:type="dxa"/>
            <w:vAlign w:val="center"/>
          </w:tcPr>
          <w:p w14:paraId="1A13CF23" w14:textId="0566A2D0" w:rsidR="00D218D8" w:rsidRPr="004C57A4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04FE4411" w14:textId="7EACC405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985E531" w14:textId="77777777" w:rsidR="00D218D8" w:rsidRPr="001C5996" w:rsidRDefault="00D218D8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5CE0B36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2DDC25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374BA" w14:textId="6B10DCFB" w:rsidR="00D218D8" w:rsidRPr="00087A63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4770" w:type="dxa"/>
            <w:vAlign w:val="center"/>
          </w:tcPr>
          <w:p w14:paraId="6A81ABA8" w14:textId="7A467B84" w:rsidR="00D218D8" w:rsidRPr="001C5996" w:rsidRDefault="00D218D8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965" w:type="dxa"/>
            <w:vAlign w:val="center"/>
          </w:tcPr>
          <w:p w14:paraId="0BA32CB1" w14:textId="0DAA85F4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DF641EB" w14:textId="7CFD78F3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3B4B9004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42726D9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34F8156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190F2" w14:textId="0E584C62" w:rsidR="00D218D8" w:rsidRPr="00C64DBA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4770" w:type="dxa"/>
            <w:vAlign w:val="center"/>
          </w:tcPr>
          <w:p w14:paraId="7EC23913" w14:textId="03A9F1D4" w:rsidR="00D218D8" w:rsidRPr="001C5996" w:rsidRDefault="000E7DC9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Граматика: Инструментал</w:t>
            </w:r>
          </w:p>
        </w:tc>
        <w:tc>
          <w:tcPr>
            <w:tcW w:w="965" w:type="dxa"/>
            <w:vAlign w:val="center"/>
          </w:tcPr>
          <w:p w14:paraId="7C1491B3" w14:textId="71FF4F34" w:rsidR="00D218D8" w:rsidRPr="001C5996" w:rsidRDefault="000E7DC9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3C266D59" w14:textId="2F6848D3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93DC9C6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1603E80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7C4C9B7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B43E7" w14:textId="4E9326CA" w:rsidR="00D218D8" w:rsidRPr="007A58D0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4770" w:type="dxa"/>
            <w:vAlign w:val="center"/>
          </w:tcPr>
          <w:p w14:paraId="1AE8C744" w14:textId="77DCE77E" w:rsidR="00D218D8" w:rsidRPr="001C5996" w:rsidRDefault="000E7DC9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965" w:type="dxa"/>
            <w:vAlign w:val="center"/>
          </w:tcPr>
          <w:p w14:paraId="6F314714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5080C021" w14:textId="70A9D49E" w:rsidR="00D218D8" w:rsidRPr="001C5996" w:rsidRDefault="000E7DC9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7657812F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74427B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10F0283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02DF0" w14:textId="56F6D232" w:rsidR="00D218D8" w:rsidRPr="007A58D0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4770" w:type="dxa"/>
            <w:vAlign w:val="center"/>
          </w:tcPr>
          <w:p w14:paraId="7E4F1B90" w14:textId="56D855D4" w:rsidR="00D218D8" w:rsidRPr="001C5996" w:rsidRDefault="0026142E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965" w:type="dxa"/>
            <w:vAlign w:val="center"/>
          </w:tcPr>
          <w:p w14:paraId="3BE1592D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4F26E28C" w14:textId="44619057" w:rsidR="00D218D8" w:rsidRPr="001C5996" w:rsidRDefault="0026142E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21CDEE7A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25DD67B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27D8E5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8B2EB" w14:textId="02E99DFA" w:rsidR="00D218D8" w:rsidRPr="007A58D0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4770" w:type="dxa"/>
            <w:vAlign w:val="center"/>
          </w:tcPr>
          <w:p w14:paraId="00B4A02A" w14:textId="17E00BCA" w:rsidR="00D218D8" w:rsidRPr="001C5996" w:rsidRDefault="00D96640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>Граматика: Локатив</w:t>
            </w:r>
          </w:p>
        </w:tc>
        <w:tc>
          <w:tcPr>
            <w:tcW w:w="965" w:type="dxa"/>
            <w:vAlign w:val="center"/>
          </w:tcPr>
          <w:p w14:paraId="2C7126FA" w14:textId="06E1F9F2" w:rsidR="00D218D8" w:rsidRPr="001C5996" w:rsidRDefault="00D96640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0BF115BF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vAlign w:val="center"/>
          </w:tcPr>
          <w:p w14:paraId="3ADC05F5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7C614D4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FFE68A5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1587C" w14:textId="0B5C63AC" w:rsidR="00D218D8" w:rsidRPr="007A58D0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4770" w:type="dxa"/>
            <w:vAlign w:val="center"/>
          </w:tcPr>
          <w:p w14:paraId="54AC5F04" w14:textId="06F47D59" w:rsidR="00D218D8" w:rsidRPr="001C5996" w:rsidRDefault="00D96640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„Маслачак“, Гроздана Олујић </w:t>
            </w:r>
          </w:p>
        </w:tc>
        <w:tc>
          <w:tcPr>
            <w:tcW w:w="965" w:type="dxa"/>
            <w:vAlign w:val="center"/>
          </w:tcPr>
          <w:p w14:paraId="73C611B7" w14:textId="6438EF1F" w:rsidR="00D218D8" w:rsidRPr="001C5996" w:rsidRDefault="00D96640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0A27D96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vAlign w:val="center"/>
          </w:tcPr>
          <w:p w14:paraId="44B8B0BE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4056559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17E12F6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A59F0" w14:textId="1B7A13FE" w:rsidR="00D218D8" w:rsidRPr="007A58D0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4770" w:type="dxa"/>
            <w:vAlign w:val="center"/>
          </w:tcPr>
          <w:p w14:paraId="7E48F552" w14:textId="47DD4AA9" w:rsidR="00D218D8" w:rsidRPr="001C5996" w:rsidRDefault="00D96640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Народна и ауторска бајка (сличности и разлике) </w:t>
            </w:r>
          </w:p>
        </w:tc>
        <w:tc>
          <w:tcPr>
            <w:tcW w:w="965" w:type="dxa"/>
            <w:vAlign w:val="center"/>
          </w:tcPr>
          <w:p w14:paraId="4FF84047" w14:textId="4D92B5C9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1C6B671" w14:textId="48265CF3" w:rsidR="00D218D8" w:rsidRPr="001C5996" w:rsidRDefault="00D96640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3F51CDF0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218D8" w:rsidRPr="00B47436" w14:paraId="38CA2740" w14:textId="77777777" w:rsidTr="005E06B4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8EA7350" w14:textId="77777777" w:rsidR="00D218D8" w:rsidRPr="00B47436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6AF37" w14:textId="19EC7F4F" w:rsidR="00D218D8" w:rsidRPr="007A58D0" w:rsidRDefault="00D218D8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4770" w:type="dxa"/>
            <w:vAlign w:val="center"/>
          </w:tcPr>
          <w:p w14:paraId="698C7AB7" w14:textId="6DD7C6DA" w:rsidR="00D218D8" w:rsidRPr="001C5996" w:rsidRDefault="009C2928" w:rsidP="00D218D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C5996">
              <w:rPr>
                <w:rFonts w:asciiTheme="minorHAnsi" w:hAnsiTheme="minorHAnsi" w:cstheme="minorHAnsi"/>
                <w:bCs/>
                <w:lang w:val="sr-Cyrl-RS"/>
              </w:rPr>
              <w:t xml:space="preserve">Граматика: Падежи  </w:t>
            </w:r>
          </w:p>
        </w:tc>
        <w:tc>
          <w:tcPr>
            <w:tcW w:w="965" w:type="dxa"/>
            <w:vAlign w:val="center"/>
          </w:tcPr>
          <w:p w14:paraId="4D4C9EFD" w14:textId="79CD5FA9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F7C27F4" w14:textId="09F49CB3" w:rsidR="00D218D8" w:rsidRPr="001C5996" w:rsidRDefault="009C292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1C599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29157F87" w14:textId="77777777" w:rsidR="00D218D8" w:rsidRPr="001C5996" w:rsidRDefault="00D218D8" w:rsidP="001C59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25ACDE8F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1D834D" w14:textId="5D91D387" w:rsidR="00D02390" w:rsidRPr="005D7D70" w:rsidRDefault="00D02390" w:rsidP="00D218D8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ПОРОДИЦА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302D4" w14:textId="3517216A" w:rsidR="00D02390" w:rsidRPr="002206E2" w:rsidRDefault="00D02390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13D06166" w14:textId="58F936EC" w:rsidR="00D02390" w:rsidRPr="002206E2" w:rsidRDefault="00D02390" w:rsidP="002206E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bCs/>
                <w:lang w:val="sr-Cyrl-RS"/>
              </w:rPr>
              <w:t>Граматика: Припрема за контролни задатак (предлози, прилози, именице, падежи, књижевност)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C354C7D" w14:textId="4580D046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C4275B" w14:textId="6BBCE994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726C6FD" w14:textId="77777777" w:rsidR="00D02390" w:rsidRPr="00B47436" w:rsidRDefault="00D02390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2DAA923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3E2D728" w14:textId="77777777" w:rsidR="00D02390" w:rsidRPr="00B47436" w:rsidRDefault="00D02390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5171C" w14:textId="1B1C6CCE" w:rsidR="00D02390" w:rsidRPr="002206E2" w:rsidRDefault="00D02390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134777F" w14:textId="33817221" w:rsidR="00D02390" w:rsidRPr="003E4F70" w:rsidRDefault="00D02390" w:rsidP="002206E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2206E2">
              <w:rPr>
                <w:rFonts w:asciiTheme="minorHAnsi" w:hAnsiTheme="minorHAnsi" w:cstheme="minorHAnsi"/>
                <w:bCs/>
                <w:lang w:val="sr-Cyrl-RS"/>
              </w:rPr>
              <w:t>Граматика: Контролни задатак</w:t>
            </w:r>
            <w:r>
              <w:rPr>
                <w:rFonts w:asciiTheme="minorHAnsi" w:hAnsiTheme="minorHAnsi" w:cstheme="minorHAnsi"/>
                <w:bCs/>
              </w:rPr>
              <w:t xml:space="preserve"> 1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4D9134F" w14:textId="77777777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C6A52D" w14:textId="6659A3DC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BB8357" w14:textId="77777777" w:rsidR="00D02390" w:rsidRPr="00B47436" w:rsidRDefault="00D02390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2221674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3B77018" w14:textId="77777777" w:rsidR="00D02390" w:rsidRPr="00B47436" w:rsidRDefault="00D02390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F9B9" w14:textId="590AE611" w:rsidR="00D02390" w:rsidRPr="002206E2" w:rsidRDefault="00D02390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46.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43A0001B" w14:textId="273936A5" w:rsidR="00D02390" w:rsidRPr="002206E2" w:rsidRDefault="00D02390" w:rsidP="002206E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206E2">
              <w:rPr>
                <w:rFonts w:asciiTheme="minorHAnsi" w:hAnsiTheme="minorHAnsi" w:cstheme="minorHAnsi"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C30D3BD" w14:textId="77777777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837E1E3" w14:textId="58F213BC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E18E6C" w14:textId="77777777" w:rsidR="00D02390" w:rsidRPr="00B47436" w:rsidRDefault="00D02390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03EDEE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82EDEC" w14:textId="77777777" w:rsidR="00D02390" w:rsidRPr="00B47436" w:rsidRDefault="00D02390" w:rsidP="00D218D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E6841" w14:textId="55A08157" w:rsidR="00D02390" w:rsidRPr="002206E2" w:rsidRDefault="00D02390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0224049" w14:textId="4FAD21F4" w:rsidR="00D02390" w:rsidRPr="002206E2" w:rsidRDefault="00D02390" w:rsidP="002206E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bCs/>
                <w:lang w:val="sr-Cyrl-RS"/>
              </w:rPr>
              <w:t>Књижевност: „Вила зида град“, народна лирска митолошка песма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2D08EC9D" w14:textId="51FC6746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A6A1070" w14:textId="197A77E8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2056483" w14:textId="77777777" w:rsidR="00D02390" w:rsidRPr="00B47436" w:rsidRDefault="00D02390" w:rsidP="00D218D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0A2CD72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9F2CA51" w14:textId="77777777" w:rsidR="00D02390" w:rsidRPr="00B47436" w:rsidRDefault="00D02390" w:rsidP="00D700C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85A52" w14:textId="77283720" w:rsidR="00D02390" w:rsidRPr="002206E2" w:rsidRDefault="00D02390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48.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CBDCDE9" w14:textId="6E3FB440" w:rsidR="00D02390" w:rsidRPr="002206E2" w:rsidRDefault="00D02390" w:rsidP="002206E2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206E2">
              <w:rPr>
                <w:rFonts w:asciiTheme="minorHAnsi" w:hAnsiTheme="minorHAnsi" w:cstheme="minorHAnsi"/>
                <w:bCs/>
                <w:lang w:val="sr-Cyrl-RS"/>
              </w:rPr>
              <w:t>Граматика: Заменице (личне заменице)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891407B" w14:textId="0FAAD38D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7638A8B" w14:textId="1B91E599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0C6EADD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6079CDA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5460BB0" w14:textId="77777777" w:rsidR="00D02390" w:rsidRPr="00B47436" w:rsidRDefault="00D02390" w:rsidP="00D700C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6510" w14:textId="4E4228C4" w:rsidR="00D02390" w:rsidRPr="002206E2" w:rsidRDefault="00D02390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0A0CFAF" w14:textId="1CB81C33" w:rsidR="00D02390" w:rsidRPr="002206E2" w:rsidRDefault="00D02390" w:rsidP="002206E2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2206E2">
              <w:rPr>
                <w:rFonts w:asciiTheme="minorHAnsi" w:hAnsiTheme="minorHAnsi" w:cstheme="minorHAnsi"/>
                <w:bCs/>
                <w:lang w:val="sr-Cyrl-RS"/>
              </w:rPr>
              <w:t>Граматика: Промена личних заменица (наглашени и ненаглашени облици); Лична заменица за свако лице себе, се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44C413E" w14:textId="5B22B67A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C6FCB1B" w14:textId="1E13AB25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CF8DA5" w14:textId="77777777" w:rsidR="00D02390" w:rsidRPr="000F4750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4AE18CB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D464C7" w14:textId="77777777" w:rsidR="00D02390" w:rsidRPr="00B47436" w:rsidRDefault="00D02390" w:rsidP="00D700C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F497" w14:textId="225B8C62" w:rsidR="00D02390" w:rsidRPr="002206E2" w:rsidRDefault="00D02390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30F63DF1" w14:textId="01BEF294" w:rsidR="00D02390" w:rsidRPr="004C57A4" w:rsidRDefault="00D02390" w:rsidP="002206E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ru-RU"/>
              </w:rPr>
            </w:pPr>
            <w:r w:rsidRPr="002206E2">
              <w:rPr>
                <w:rFonts w:asciiTheme="minorHAnsi" w:hAnsiTheme="minorHAnsi" w:cstheme="minorHAnsi"/>
                <w:bCs/>
                <w:lang w:val="sr-Cyrl-RS"/>
              </w:rPr>
              <w:t>Граматика (правопис): Писање заменице Ви из поштовања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1B30E68" w14:textId="2D254034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3C8D09" w14:textId="08E04245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6FB89C8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7D52FF3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DFC76E" w14:textId="77777777" w:rsidR="00D02390" w:rsidRPr="00B47436" w:rsidRDefault="00D02390" w:rsidP="00D700C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2B256" w14:textId="5808C956" w:rsidR="00D02390" w:rsidRPr="002206E2" w:rsidRDefault="00D02390" w:rsidP="002206E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51.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01B04BE3" w14:textId="30A73176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2206E2">
              <w:rPr>
                <w:rFonts w:asciiTheme="minorHAnsi" w:hAnsiTheme="minorHAnsi" w:cstheme="minorHAnsi"/>
                <w:bCs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35BF13F" w14:textId="1A3791B3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942D70D" w14:textId="77777777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410468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2D22387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414ECEA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1BF6C" w14:textId="2ECB7699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46A97A29" w14:textId="29EA3D1F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2206E2">
              <w:rPr>
                <w:rFonts w:asciiTheme="minorHAnsi" w:hAnsiTheme="minorHAnsi" w:cstheme="minorHAnsi"/>
                <w:bCs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EC04E42" w14:textId="60DD45C9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2206E2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287323C" w14:textId="77777777" w:rsidR="00D02390" w:rsidRPr="002206E2" w:rsidRDefault="00D02390" w:rsidP="002206E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9F162A" w14:textId="77777777" w:rsidR="00D02390" w:rsidRPr="000F4750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3485488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4DC82E6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7357" w14:textId="30DB7BCC" w:rsidR="00D02390" w:rsidRPr="00FB6CCC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8D3BCE1" w14:textId="0808D281" w:rsidR="00D02390" w:rsidRPr="004A5DA6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 xml:space="preserve">Граматика: Придеви (подела придева и њихове </w:t>
            </w:r>
            <w:r w:rsidRPr="004A5DA6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особине)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E01C945" w14:textId="2B1A949A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5934B7D" w14:textId="77777777" w:rsidR="00D02390" w:rsidRPr="004A5DA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C3B1B4" w14:textId="77777777" w:rsidR="00D02390" w:rsidRPr="000F4750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20C36DB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3CC39A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8D33F" w14:textId="298A443D" w:rsidR="00D02390" w:rsidRPr="00FB6CCC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F2C4897" w14:textId="107A32F3" w:rsidR="00D02390" w:rsidRPr="004A5DA6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>Граматика: Слагање придева са именицом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0E992A9" w14:textId="57FF818B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AC3403" w14:textId="07BF375E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543009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5E4DDAC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526A7E1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332AF" w14:textId="54A43D36" w:rsidR="00D02390" w:rsidRPr="005D7D70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55.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0BC5C82" w14:textId="6B3BF40A" w:rsidR="00D02390" w:rsidRPr="004A5DA6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„Кирија“, Бранислав Нушић 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535C7A8" w14:textId="43A92FFB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396F77" w14:textId="77777777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576169A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45269CF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D997C5F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5293F" w14:textId="67FAF551" w:rsidR="00D02390" w:rsidRPr="005D7D70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56.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C4C1C8B" w14:textId="7F6396F6" w:rsidR="00D02390" w:rsidRPr="004A5DA6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</w:t>
            </w:r>
            <w:r w:rsidRPr="004C57A4">
              <w:rPr>
                <w:rFonts w:asciiTheme="minorHAnsi" w:hAnsiTheme="minorHAnsi" w:cstheme="minorHAnsi"/>
                <w:lang w:val="ru-RU"/>
              </w:rPr>
              <w:t xml:space="preserve">Сценско извођење једночинке </w:t>
            </w:r>
            <w:r w:rsidRPr="004A5DA6">
              <w:rPr>
                <w:rFonts w:asciiTheme="minorHAnsi" w:hAnsiTheme="minorHAnsi" w:cstheme="minorHAnsi"/>
                <w:lang w:val="sr-Cyrl-RS"/>
              </w:rPr>
              <w:t>„</w:t>
            </w:r>
            <w:r w:rsidRPr="004C57A4">
              <w:rPr>
                <w:rFonts w:asciiTheme="minorHAnsi" w:hAnsiTheme="minorHAnsi" w:cstheme="minorHAnsi"/>
                <w:lang w:val="ru-RU"/>
              </w:rPr>
              <w:t>Кирија</w:t>
            </w:r>
            <w:r w:rsidRPr="004A5DA6">
              <w:rPr>
                <w:rFonts w:asciiTheme="minorHAnsi" w:hAnsiTheme="minorHAnsi" w:cstheme="minorHAnsi"/>
                <w:lang w:val="sr-Cyrl-RS"/>
              </w:rPr>
              <w:t>“ Бранислава Нушића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EEFE559" w14:textId="77777777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43E73E8" w14:textId="2AA34671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F14666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5719A3C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E6E2A8C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327C7" w14:textId="551B4091" w:rsidR="00D02390" w:rsidRPr="005D7D70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57.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3DFA0537" w14:textId="51F23A64" w:rsidR="00D02390" w:rsidRPr="004A5DA6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>Граматика: Компарација (поређење) придева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BA6D5A3" w14:textId="6B7E3ACD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5EB312" w14:textId="77777777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E087FBF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2C7375B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1DF1483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2C2BA" w14:textId="16D799E7" w:rsidR="00D02390" w:rsidRPr="005D7D70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58.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1E952AF2" w14:textId="638B0202" w:rsidR="00D02390" w:rsidRPr="004A5DA6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 xml:space="preserve">Граматика (правопис): Писање придева 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B9D436E" w14:textId="77777777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30B1AC" w14:textId="30AD2965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61CDDBD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64A9948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453B70F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25DD1" w14:textId="4C9071A4" w:rsidR="00D02390" w:rsidRPr="005D7D70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59.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61F5EA93" w14:textId="7A0B9643" w:rsidR="00D02390" w:rsidRPr="004A5DA6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234E677" w14:textId="74752B92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7A2DA3" w14:textId="77777777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3587DB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4F8A290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5501D74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6AFA0" w14:textId="0DC75D1B" w:rsidR="00D02390" w:rsidRPr="005D7D70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60.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730C67B6" w14:textId="1EB9DD93" w:rsidR="00D02390" w:rsidRPr="004C57A4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ru-RU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DF3A21C" w14:textId="77777777" w:rsidR="00D02390" w:rsidRPr="004C57A4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9EE2B7" w14:textId="6E6531C0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6C5873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275D50E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215B93B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FC528" w14:textId="65A49E3C" w:rsidR="00D02390" w:rsidRPr="005D7D70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61.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78EB5643" w14:textId="7933858D" w:rsidR="00D02390" w:rsidRPr="004C57A4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ru-RU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>Језичка култура: „Дивим се Миони“ (писмена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593429" w14:textId="77777777" w:rsidR="00D02390" w:rsidRPr="004C57A4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32F16C" w14:textId="48976670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647EB3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7C7E0C4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8B3F32E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51A62" w14:textId="0CC5CB37" w:rsidR="00D02390" w:rsidRPr="005D7D70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2F51DFF1" w14:textId="67C5F37B" w:rsidR="00D02390" w:rsidRPr="004C57A4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ru-RU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>Језичка култура: Синоними и антоними (богаћење речника)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08FF2F" w14:textId="250A998A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3297B9" w14:textId="6EA1977D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F3728B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7E5538B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AA9A1BD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E8E14" w14:textId="4B95592C" w:rsidR="00D02390" w:rsidRPr="005D7D70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63.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D5481" w14:textId="6E417452" w:rsidR="00D02390" w:rsidRPr="004A5DA6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>Књижевност: „Аги и Ема“, Игор Коларов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7EFBE65" w14:textId="1FEDCCE3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7E0E4" w14:textId="0A856883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32B4726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056B5C6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66EDD37" w14:textId="77777777" w:rsidR="00D02390" w:rsidRPr="00B47436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95B21" w14:textId="53AE77AF" w:rsidR="00D02390" w:rsidRPr="005D7D70" w:rsidRDefault="00D02390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9B3C9" w14:textId="60185124" w:rsidR="00D02390" w:rsidRPr="004A5DA6" w:rsidRDefault="00D02390" w:rsidP="00D700C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A5DA6">
              <w:rPr>
                <w:rFonts w:asciiTheme="minorHAnsi" w:hAnsiTheme="minorHAnsi" w:cstheme="minorHAnsi"/>
                <w:bCs/>
                <w:lang w:val="sr-Cyrl-RS"/>
              </w:rPr>
              <w:t>Књижевност: „Аги и Ема“, Игор Коларов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2932C11" w14:textId="57F58A79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0E605D" w14:textId="00D9EF25" w:rsidR="00D02390" w:rsidRPr="004A5DA6" w:rsidRDefault="00D02390" w:rsidP="004A5DA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A5DA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993C7F9" w14:textId="77777777" w:rsidR="00D02390" w:rsidRPr="00B47436" w:rsidRDefault="00D02390" w:rsidP="00D700C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2F0257C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6B9EC3A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8286A" w14:textId="24D22FC1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33EF3" w14:textId="2E7EC8B2" w:rsidR="00D02390" w:rsidRPr="00D02390" w:rsidRDefault="00D02390" w:rsidP="00D023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lang w:val="sr-Cyrl-RS"/>
              </w:rPr>
            </w:pPr>
            <w:r w:rsidRPr="004C57A4">
              <w:rPr>
                <w:rFonts w:asciiTheme="minorHAnsi" w:hAnsiTheme="minorHAnsi" w:cstheme="minorHAnsi"/>
                <w:bCs/>
                <w:lang w:val="sr-Cyrl-RS"/>
              </w:rPr>
              <w:t>Језичка култура: „Мој најбољи пријатељ“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632E550" w14:textId="77777777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9423A0" w14:textId="25F5462E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3278ABD" w14:textId="77777777" w:rsidR="00D02390" w:rsidRPr="00D02390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0D14B3B0" w14:textId="77777777" w:rsidTr="004C57A4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0C5CBF26" w14:textId="407231E3" w:rsidR="00D700CA" w:rsidRPr="004C57A4" w:rsidRDefault="00D02390" w:rsidP="004C57A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ХРАБРО СРЦЕ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DD1DF" w14:textId="3E9CA2B3" w:rsidR="00D700CA" w:rsidRPr="006F1ECE" w:rsidRDefault="005F3853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C093346" w14:textId="1662E967" w:rsidR="00D700CA" w:rsidRPr="000311D0" w:rsidRDefault="005F3853" w:rsidP="00D700CA">
            <w:pPr>
              <w:spacing w:after="0"/>
              <w:ind w:left="-14" w:firstLine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0311D0">
              <w:rPr>
                <w:rFonts w:asciiTheme="minorHAnsi" w:hAnsiTheme="minorHAnsi" w:cstheme="minorHAnsi"/>
                <w:bCs/>
                <w:lang w:val="sr-Cyrl-RS"/>
              </w:rPr>
              <w:t>Језичка култура: Техника израде писменог задатка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800E768" w14:textId="7C32BD50" w:rsidR="00D700CA" w:rsidRPr="00074FCD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BA7EF7" w14:textId="6BA0C33F" w:rsidR="00D700CA" w:rsidRPr="00B47436" w:rsidRDefault="005F3853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EA578B5" w14:textId="77777777" w:rsidR="00D700CA" w:rsidRPr="000F4750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526A5EE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3E2B0B" w14:textId="77777777" w:rsidR="00D700CA" w:rsidRPr="00B47436" w:rsidRDefault="00D700CA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64978" w14:textId="548C1470" w:rsidR="00D700CA" w:rsidRPr="00074FCD" w:rsidRDefault="005F3853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5FD4" w14:textId="4422BD1B" w:rsidR="00D700CA" w:rsidRPr="000311D0" w:rsidRDefault="005F3853" w:rsidP="00D700CA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0311D0">
              <w:rPr>
                <w:rFonts w:asciiTheme="minorHAnsi" w:hAnsiTheme="minorHAnsi" w:cstheme="minorHAnsi"/>
                <w:bCs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B921CB0" w14:textId="6C3EB5C1" w:rsidR="00D700CA" w:rsidRPr="004C57A4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634927" w14:textId="03BD8E80" w:rsidR="00D700CA" w:rsidRPr="00B47436" w:rsidRDefault="005F3853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EFA465E" w14:textId="77777777" w:rsidR="00D700CA" w:rsidRPr="000F4750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77ECD0F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5C70307" w14:textId="77777777" w:rsidR="00D700CA" w:rsidRPr="00B47436" w:rsidRDefault="00D700CA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C1835" w14:textId="03D1B0EF" w:rsidR="00D700CA" w:rsidRPr="006F1ECE" w:rsidRDefault="00F13F4D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97BFB" w14:textId="27B739A1" w:rsidR="00D700CA" w:rsidRPr="000311D0" w:rsidRDefault="00F13F4D" w:rsidP="00D700CA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0311D0">
              <w:rPr>
                <w:rFonts w:asciiTheme="minorHAnsi" w:hAnsiTheme="minorHAnsi" w:cstheme="minorHAnsi"/>
                <w:bCs/>
                <w:lang w:val="sr-Cyrl-RS"/>
              </w:rPr>
              <w:t>Граматика: Бројеви (подела према значењу и њихове особине)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AA5EDAC" w14:textId="117F3C75" w:rsidR="00D700CA" w:rsidRPr="00F13F4D" w:rsidRDefault="00F13F4D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9BE71B" w14:textId="35955E58" w:rsidR="00D700CA" w:rsidRPr="000F4750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9FDC7F4" w14:textId="77777777" w:rsidR="00D700CA" w:rsidRPr="000F4750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10BB2F2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19F1E4" w14:textId="77777777" w:rsidR="00D700CA" w:rsidRPr="00B47436" w:rsidRDefault="00D700CA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1A766" w14:textId="688C2605" w:rsidR="00D700CA" w:rsidRPr="006F1ECE" w:rsidRDefault="00F13F4D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FB94A" w14:textId="7D506D54" w:rsidR="00D700CA" w:rsidRPr="000311D0" w:rsidRDefault="00F13F4D" w:rsidP="00D700CA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0311D0">
              <w:rPr>
                <w:rFonts w:asciiTheme="minorHAnsi" w:hAnsiTheme="minorHAnsi" w:cstheme="minorHAnsi"/>
                <w:bCs/>
                <w:lang w:val="sr-Cyrl-RS"/>
              </w:rPr>
              <w:t>Граматика: Бројеви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541F6E" w14:textId="5FE0F40D" w:rsidR="00D700CA" w:rsidRPr="000F4750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4686BF" w14:textId="593F219B" w:rsidR="00D700CA" w:rsidRPr="000F4750" w:rsidRDefault="00F13F4D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BAC014F" w14:textId="77777777" w:rsidR="00D700CA" w:rsidRPr="000F4750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0535D8F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0DDEBC" w14:textId="77777777" w:rsidR="00D700CA" w:rsidRPr="00B47436" w:rsidRDefault="00D700CA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6C922" w14:textId="4262148B" w:rsidR="00D700CA" w:rsidRPr="00074FCD" w:rsidRDefault="00034ED2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EFA7D" w14:textId="4D9B3CFD" w:rsidR="00D700CA" w:rsidRPr="000311D0" w:rsidRDefault="00034ED2" w:rsidP="00D700CA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0311D0">
              <w:rPr>
                <w:rFonts w:asciiTheme="minorHAnsi" w:hAnsiTheme="minorHAnsi" w:cstheme="minorHAnsi"/>
                <w:bCs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DC5EC9" w14:textId="58A05C23" w:rsidR="00D700CA" w:rsidRPr="00074FCD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2D0289" w14:textId="47BAE440" w:rsidR="00D700CA" w:rsidRPr="00B47436" w:rsidRDefault="00034ED2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C7207B" w14:textId="77777777" w:rsidR="00D700CA" w:rsidRPr="000F4750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700CA" w:rsidRPr="00B47436" w14:paraId="2D01F1E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DD0493F" w14:textId="77777777" w:rsidR="00D700CA" w:rsidRPr="00B47436" w:rsidRDefault="00D700CA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702D4" w14:textId="22FE4129" w:rsidR="00D700CA" w:rsidRPr="00074FCD" w:rsidRDefault="00034ED2" w:rsidP="00D700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44C1E" w14:textId="1630D387" w:rsidR="00D700CA" w:rsidRPr="000311D0" w:rsidRDefault="00034ED2" w:rsidP="00D700CA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0311D0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другог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2F8F138" w14:textId="6A85D5AE" w:rsidR="00D700CA" w:rsidRPr="004C57A4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4AAE68" w14:textId="6A2FA5B3" w:rsidR="00D700CA" w:rsidRPr="00B47436" w:rsidRDefault="00034ED2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11CD69" w14:textId="77777777" w:rsidR="00D700CA" w:rsidRPr="000F4750" w:rsidRDefault="00D700CA" w:rsidP="0076464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D1BAF" w:rsidRPr="00B47436" w14:paraId="323F7FF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AA5D66" w14:textId="77777777" w:rsidR="00DD1BAF" w:rsidRPr="00B47436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DDF28" w14:textId="040E2E18" w:rsidR="00DD1BAF" w:rsidRPr="0032305F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6D7D8" w14:textId="4D14D1A2" w:rsidR="00DD1BAF" w:rsidRPr="0012443E" w:rsidRDefault="00DD1BAF" w:rsidP="00DD1BAF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Граматика (правопис): Писање вишечланих бројева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4C38344" w14:textId="77777777" w:rsidR="00DD1BAF" w:rsidRPr="004C57A4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8F7CAD" w14:textId="2E8C307F" w:rsidR="00DD1BAF" w:rsidRPr="000F4750" w:rsidRDefault="00DD1BA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AAEE2CC" w14:textId="77777777" w:rsidR="00DD1BAF" w:rsidRPr="000F4750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D1BAF" w:rsidRPr="00B47436" w14:paraId="03161D7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1C974C" w14:textId="77777777" w:rsidR="00DD1BAF" w:rsidRPr="00B47436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50869" w14:textId="0097E050" w:rsidR="00DD1BAF" w:rsidRPr="0032305F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0A120" w14:textId="537027CC" w:rsidR="00DD1BAF" w:rsidRPr="004C57A4" w:rsidRDefault="00DD1BAF" w:rsidP="00DD1BAF">
            <w:pPr>
              <w:pStyle w:val="NoSpacing"/>
              <w:rPr>
                <w:rFonts w:asciiTheme="minorHAnsi" w:hAnsiTheme="minorHAnsi" w:cstheme="minorHAnsi"/>
                <w:noProof/>
                <w:lang w:val="ru-RU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Књижевност: „Женидба Душанова“, народна епска песма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2B22191" w14:textId="478A7777" w:rsidR="00DD1BAF" w:rsidRPr="00DD1BAF" w:rsidRDefault="00DD1BA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E8275" w14:textId="773B2E44" w:rsidR="00DD1BAF" w:rsidRPr="00B47436" w:rsidRDefault="00DD1BA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59F809E" w14:textId="77777777" w:rsidR="00DD1BAF" w:rsidRPr="00B47436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D1BAF" w:rsidRPr="00B47436" w14:paraId="6EC879C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763A6D" w14:textId="77777777" w:rsidR="00DD1BAF" w:rsidRPr="00B47436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C1E4D" w14:textId="5B13EC21" w:rsidR="00DD1BAF" w:rsidRPr="0032305F" w:rsidRDefault="00E74028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2B03" w14:textId="29C9C39C" w:rsidR="00DD1BAF" w:rsidRPr="0012443E" w:rsidRDefault="00682134" w:rsidP="00DD1BAF">
            <w:pPr>
              <w:pStyle w:val="NoSpacing"/>
              <w:rPr>
                <w:rFonts w:asciiTheme="minorHAnsi" w:hAnsiTheme="minorHAnsi" w:cstheme="minorHAnsi"/>
                <w:noProof/>
                <w:lang w:val="sr-Cyrl-BA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</w:t>
            </w:r>
            <w:r w:rsidRPr="004C57A4">
              <w:rPr>
                <w:rFonts w:asciiTheme="minorHAnsi" w:hAnsiTheme="minorHAnsi" w:cstheme="minorHAnsi"/>
                <w:lang w:val="ru-RU"/>
              </w:rPr>
              <w:t>Епске народне песме о Немањићима и Мрњавчевићима</w:t>
            </w:r>
            <w:r w:rsidRPr="0012443E">
              <w:rPr>
                <w:rFonts w:asciiTheme="minorHAnsi" w:hAnsiTheme="minorHAnsi" w:cstheme="minorHAnsi"/>
                <w:bCs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465E966" w14:textId="516182C4" w:rsidR="00DD1BAF" w:rsidRPr="00682134" w:rsidRDefault="00682134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7D77C" w14:textId="627FD94F" w:rsidR="00DD1BAF" w:rsidRPr="000F4750" w:rsidRDefault="00DD1BA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BD2530A" w14:textId="77777777" w:rsidR="00DD1BAF" w:rsidRPr="000F4750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D1BAF" w:rsidRPr="00B47436" w14:paraId="1D7B4A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BF59F24" w14:textId="77777777" w:rsidR="00DD1BAF" w:rsidRPr="00B47436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6F0AF" w14:textId="251DF63C" w:rsidR="00DD1BAF" w:rsidRPr="00164D46" w:rsidRDefault="00E74028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43CB" w14:textId="70674EBA" w:rsidR="00DD1BAF" w:rsidRPr="004C57A4" w:rsidRDefault="00682134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ru-RU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</w:t>
            </w:r>
            <w:r w:rsidRPr="004C57A4">
              <w:rPr>
                <w:rFonts w:asciiTheme="minorHAnsi" w:hAnsiTheme="minorHAnsi" w:cstheme="minorHAnsi"/>
                <w:lang w:val="ru-RU"/>
              </w:rPr>
              <w:t>Епске народне песме о Немањићима и Мрњавчевићима</w:t>
            </w:r>
            <w:r w:rsidRPr="0012443E">
              <w:rPr>
                <w:rFonts w:asciiTheme="minorHAnsi" w:hAnsiTheme="minorHAnsi" w:cstheme="minorHAnsi"/>
                <w:bCs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B16A8A" w14:textId="295019E1" w:rsidR="00DD1BAF" w:rsidRPr="00682134" w:rsidRDefault="00682134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50CE8F" w14:textId="408EA53D" w:rsidR="00DD1BAF" w:rsidRPr="000F4750" w:rsidRDefault="00DD1BA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D10EDB0" w14:textId="77777777" w:rsidR="00DD1BAF" w:rsidRPr="000F4750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D1BAF" w:rsidRPr="00B47436" w14:paraId="12FF05A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DD5FCF8" w14:textId="77777777" w:rsidR="00DD1BAF" w:rsidRPr="00B47436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67ACE" w14:textId="6F1A033F" w:rsidR="00DD1BAF" w:rsidRPr="00164D46" w:rsidRDefault="00E74028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1F9F7" w14:textId="2088014C" w:rsidR="00DD1BAF" w:rsidRPr="0012443E" w:rsidRDefault="005F15C8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Граматика: Падежи и најчешће падежне грешке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3CF5D5C" w14:textId="77777777" w:rsidR="00DD1BAF" w:rsidRPr="004C57A4" w:rsidRDefault="00DD1BA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3D6A17" w14:textId="76F6E6B9" w:rsidR="00DD1BAF" w:rsidRPr="00B47436" w:rsidRDefault="005F15C8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1BBBC4" w14:textId="77777777" w:rsidR="00DD1BAF" w:rsidRPr="00B47436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D1BAF" w:rsidRPr="00B47436" w14:paraId="5CEB1FC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C889B07" w14:textId="77777777" w:rsidR="00DD1BAF" w:rsidRPr="00B47436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040B1" w14:textId="03C3F2AF" w:rsidR="00DD1BAF" w:rsidRPr="00F57195" w:rsidRDefault="00E74028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7AECEBF" w14:textId="5784E98C" w:rsidR="00DD1BAF" w:rsidRPr="004C57A4" w:rsidRDefault="00E166A8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ru-RU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Граматика: Припрема за контролни задатак (придеви, личне заменице, бројеви, падежи, књижевност)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3E4662" w14:textId="77777777" w:rsidR="00DD1BAF" w:rsidRPr="004C57A4" w:rsidRDefault="00DD1BA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1F0502" w14:textId="21007DAC" w:rsidR="00DD1BAF" w:rsidRPr="000F4750" w:rsidRDefault="00E166A8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0FC451" w14:textId="77777777" w:rsidR="00DD1BAF" w:rsidRPr="000F4750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D1BAF" w:rsidRPr="00B47436" w14:paraId="422AD0E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300D82" w14:textId="77777777" w:rsidR="00DD1BAF" w:rsidRPr="00B47436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30EBE" w14:textId="52541EC8" w:rsidR="00DD1BAF" w:rsidRPr="00F57195" w:rsidRDefault="00E74028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78.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2FD952AF" w14:textId="2375447E" w:rsidR="00DD1BAF" w:rsidRPr="003E4F70" w:rsidRDefault="00612C3F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Граматика: Контролни задатак</w:t>
            </w:r>
            <w:r w:rsidR="003E4F70">
              <w:rPr>
                <w:rFonts w:asciiTheme="minorHAnsi" w:hAnsiTheme="minorHAnsi" w:cstheme="minorHAnsi"/>
                <w:bCs/>
              </w:rPr>
              <w:t xml:space="preserve"> 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F45DE3D" w14:textId="21EDC6C8" w:rsidR="00DD1BAF" w:rsidRPr="00B47436" w:rsidRDefault="00DD1BA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6B9BC1" w14:textId="74D9B17D" w:rsidR="00DD1BAF" w:rsidRPr="00B47436" w:rsidRDefault="00612C3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4333E6" w14:textId="77777777" w:rsidR="00DD1BAF" w:rsidRPr="000F4750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E74028" w:rsidRPr="00B47436" w14:paraId="042CED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1A27237" w14:textId="77777777" w:rsidR="00E74028" w:rsidRPr="00B47436" w:rsidRDefault="00E74028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44F8B" w14:textId="13485D8F" w:rsidR="00E74028" w:rsidRPr="00F57195" w:rsidRDefault="00E74028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C5DBD" w14:textId="7EEE2F61" w:rsidR="00E74028" w:rsidRPr="0012443E" w:rsidRDefault="00612C3F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Граматика: Анализа контролног задатка; Правилан изговор гласова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8550395" w14:textId="77777777" w:rsidR="00E74028" w:rsidRPr="00CB4220" w:rsidRDefault="00E74028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7768DC" w14:textId="129C92C7" w:rsidR="00E74028" w:rsidRPr="00B47436" w:rsidRDefault="00612C3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FFE91D2" w14:textId="77777777" w:rsidR="00E74028" w:rsidRPr="000F4750" w:rsidRDefault="00E74028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D1BAF" w:rsidRPr="00B47436" w14:paraId="143C7AD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9CF94B" w14:textId="77777777" w:rsidR="00DD1BAF" w:rsidRPr="00B47436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A81C" w14:textId="5E9F0E47" w:rsidR="00DD1BAF" w:rsidRPr="00F57195" w:rsidRDefault="00E74028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095E" w14:textId="52522595" w:rsidR="00DD1BAF" w:rsidRPr="0012443E" w:rsidRDefault="0076464A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Књижевност: „Домовина“, Душан Васиљев/ Књижевност: „Моја отаџбина“, Алекса Шантић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2AE5B21" w14:textId="388B39B7" w:rsidR="00DD1BAF" w:rsidRPr="00CB4220" w:rsidRDefault="0076464A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EABDC1" w14:textId="77777777" w:rsidR="00DD1BAF" w:rsidRPr="00B47436" w:rsidRDefault="00DD1BA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97E7ADE" w14:textId="77777777" w:rsidR="00DD1BAF" w:rsidRPr="000F4750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E74028" w:rsidRPr="00B47436" w14:paraId="65FCACD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0D52283" w14:textId="77777777" w:rsidR="00E74028" w:rsidRPr="00B47436" w:rsidRDefault="00E74028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9D400" w14:textId="478B5308" w:rsidR="00E74028" w:rsidRPr="00F57195" w:rsidRDefault="00C91F73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1117" w14:textId="10DFC647" w:rsidR="00E74028" w:rsidRPr="0012443E" w:rsidRDefault="00C91F73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Књижевност: Стилске фигуре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8077A65" w14:textId="77777777" w:rsidR="00E74028" w:rsidRPr="000F4750" w:rsidRDefault="00E74028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EF42C4" w14:textId="73C648DD" w:rsidR="00E74028" w:rsidRPr="00587838" w:rsidRDefault="00C91F73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E13D63" w14:textId="77777777" w:rsidR="00E74028" w:rsidRPr="00587838" w:rsidRDefault="00E74028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E74028" w:rsidRPr="00B47436" w14:paraId="3E44273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B1F47EA" w14:textId="77777777" w:rsidR="00E74028" w:rsidRPr="00B47436" w:rsidRDefault="00E74028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6CB33" w14:textId="5BC7A1A5" w:rsidR="00E74028" w:rsidRPr="00F57195" w:rsidRDefault="00C91F73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E52A6" w14:textId="627A6064" w:rsidR="00E74028" w:rsidRPr="0012443E" w:rsidRDefault="00C91F73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Књижевност: „Певам песму на коју ме ово тамно облачито вече побуђује“, Милица Стојадиновић Српкиња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4356C19" w14:textId="0E729A1A" w:rsidR="00E74028" w:rsidRPr="00C91F73" w:rsidRDefault="00C91F73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809AA1" w14:textId="77777777" w:rsidR="00E74028" w:rsidRPr="00587838" w:rsidRDefault="00E74028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B8D806" w14:textId="77777777" w:rsidR="00E74028" w:rsidRPr="00587838" w:rsidRDefault="00E74028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E74028" w:rsidRPr="00B47436" w14:paraId="37459ED3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5DDF499" w14:textId="77777777" w:rsidR="00E74028" w:rsidRPr="00B47436" w:rsidRDefault="00E74028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D4EB9" w14:textId="353EE8D9" w:rsidR="00E74028" w:rsidRPr="00F57195" w:rsidRDefault="00C91F73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1F170" w14:textId="5CD1F055" w:rsidR="00E74028" w:rsidRPr="0012443E" w:rsidRDefault="00C91F73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Језичка култура: Рецитовање напамет научених лирских песама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958348C" w14:textId="77777777" w:rsidR="00E74028" w:rsidRPr="004C57A4" w:rsidRDefault="00E74028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E4B70E" w14:textId="7CFDD2A1" w:rsidR="00E74028" w:rsidRPr="00587838" w:rsidRDefault="00C91F73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C4F3F8B" w14:textId="77777777" w:rsidR="00E74028" w:rsidRPr="00587838" w:rsidRDefault="00E74028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D1BAF" w:rsidRPr="00B47436" w14:paraId="6A30096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F40EB3C" w14:textId="77777777" w:rsidR="00DD1BAF" w:rsidRPr="00B47436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D3CEE" w14:textId="3E3C2391" w:rsidR="00DD1BAF" w:rsidRPr="00F57195" w:rsidRDefault="00C91F73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75219" w14:textId="6DF5EC6F" w:rsidR="00DD1BAF" w:rsidRPr="0012443E" w:rsidRDefault="00C91F73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Књижевност: „Биберче“, Љубиша Ђокић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FC5688B" w14:textId="20F0DBA0" w:rsidR="00DD1BAF" w:rsidRPr="00C91F73" w:rsidRDefault="00C91F73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85FB5" w14:textId="56D37F05" w:rsidR="00DD1BAF" w:rsidRPr="00587838" w:rsidRDefault="00DD1BA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A8C79F9" w14:textId="77777777" w:rsidR="00DD1BAF" w:rsidRPr="00587838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D1BAF" w:rsidRPr="00B47436" w14:paraId="42BB8F37" w14:textId="77777777" w:rsidTr="005E06B4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C3E6D5F" w14:textId="77777777" w:rsidR="00DD1BAF" w:rsidRPr="00B47436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6A83C" w14:textId="29931AAB" w:rsidR="00DD1BAF" w:rsidRDefault="00C91F73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0CDA8" w14:textId="24B07E62" w:rsidR="00DD1BAF" w:rsidRPr="0012443E" w:rsidRDefault="00C91F73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Граматика: Именске речи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9FE60EC" w14:textId="77777777" w:rsidR="00DD1BAF" w:rsidRPr="000F4750" w:rsidRDefault="00DD1BAF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D93518" w14:textId="21ED4B3F" w:rsidR="00DD1BAF" w:rsidRPr="00587838" w:rsidRDefault="00C91F73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D6C11F" w14:textId="77777777" w:rsidR="00DD1BAF" w:rsidRPr="00587838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D1BAF" w:rsidRPr="00B47436" w14:paraId="28F1CBF6" w14:textId="77777777" w:rsidTr="005E06B4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E8A0B64" w14:textId="77777777" w:rsidR="00DD1BAF" w:rsidRPr="00B47436" w:rsidRDefault="00DD1BAF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3AD02" w14:textId="0BFF8FA5" w:rsidR="00DD1BAF" w:rsidRPr="00C91F73" w:rsidRDefault="00C91F73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808E0" w14:textId="77777777" w:rsidR="00DD1BAF" w:rsidRDefault="00DC050D" w:rsidP="00DD1BAF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2443E">
              <w:rPr>
                <w:rFonts w:asciiTheme="minorHAnsi" w:hAnsiTheme="minorHAnsi" w:cstheme="minorHAnsi"/>
                <w:bCs/>
                <w:lang w:val="sr-Cyrl-RS"/>
              </w:rPr>
              <w:t>Језичка култура: Прослављамо новогодишње и божићне празнике (говорна вежба)</w:t>
            </w:r>
          </w:p>
          <w:p w14:paraId="2970E99D" w14:textId="2EE1DC7E" w:rsidR="00D02390" w:rsidRPr="0012443E" w:rsidRDefault="00D02390" w:rsidP="00DD1BAF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BBEF53D" w14:textId="77777777" w:rsidR="00DD1BAF" w:rsidRPr="004C57A4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D310C3" w14:textId="29D4ACEF" w:rsidR="00DD1BAF" w:rsidRPr="00587838" w:rsidRDefault="00DC050D" w:rsidP="0012443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736B606" w14:textId="77777777" w:rsidR="00DD1BAF" w:rsidRPr="00587838" w:rsidRDefault="00DD1BAF" w:rsidP="00DD1BAF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1DA9F52C" w14:textId="77777777" w:rsidTr="0052390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FE61E0B" w14:textId="59FFBD16" w:rsidR="00D02390" w:rsidRPr="004C57A4" w:rsidRDefault="00D02390" w:rsidP="00DD1BAF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B7379" w14:textId="54917223" w:rsidR="00D02390" w:rsidRPr="00E319F6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BCE1" w14:textId="5CA64AB9" w:rsidR="00D02390" w:rsidRPr="001A050C" w:rsidRDefault="00D02390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E3FC7FF" w14:textId="25451C10" w:rsidR="00D02390" w:rsidRPr="004C57A4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E86DAE" w14:textId="728D8BD2" w:rsidR="00D02390" w:rsidRPr="00B47436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C4A992" w14:textId="77777777" w:rsidR="00D02390" w:rsidRPr="000F4750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215433B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C2F5621" w14:textId="77777777" w:rsidR="00D02390" w:rsidRPr="00B47436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7EBDB" w14:textId="09EAE238" w:rsidR="00D02390" w:rsidRPr="00B624B2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0F6B" w14:textId="5D69E3D2" w:rsidR="00D02390" w:rsidRPr="001A050C" w:rsidRDefault="00D02390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8C5411" w14:textId="2E2EF260" w:rsidR="00D02390" w:rsidRPr="00596D23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81BBA2" w14:textId="4255C5E8" w:rsidR="00D02390" w:rsidRPr="00B47436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081D2E" w14:textId="77777777" w:rsidR="00D02390" w:rsidRPr="000F4750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1CC1622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650002B" w14:textId="77777777" w:rsidR="00D02390" w:rsidRPr="00B47436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3368E" w14:textId="6B5D78AC" w:rsidR="00D02390" w:rsidRPr="00B624B2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C39E" w14:textId="670F35D8" w:rsidR="00D02390" w:rsidRPr="001A050C" w:rsidRDefault="00D02390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Књижевност: „Свети Саво“, народна епска песма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28D8307" w14:textId="28BFDBE3" w:rsidR="00D02390" w:rsidRPr="00AE7596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87C7C" w14:textId="781F104A" w:rsidR="00D02390" w:rsidRPr="005F6CA8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6FC6BD4" w14:textId="77777777" w:rsidR="00D02390" w:rsidRPr="00A47558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6F7E27D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1DE7C15" w14:textId="77777777" w:rsidR="00D02390" w:rsidRPr="00B47436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B0148" w14:textId="1CC36852" w:rsidR="00D02390" w:rsidRPr="00B624B2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DDDB" w14:textId="4E9216BB" w:rsidR="00D02390" w:rsidRPr="001A050C" w:rsidRDefault="00D02390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Језичка култура: Увежбавање вештине читања и разумевање прочитаног (говорна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057E4F7" w14:textId="77777777" w:rsidR="00D02390" w:rsidRPr="004C57A4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F7995F" w14:textId="557ED767" w:rsidR="00D02390" w:rsidRPr="00D933E9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C3897C" w14:textId="77777777" w:rsidR="00D02390" w:rsidRPr="00A47558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3F9E683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5CA91F5" w14:textId="77777777" w:rsidR="00D02390" w:rsidRPr="00B47436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E48C8" w14:textId="7AA6591C" w:rsidR="00D02390" w:rsidRPr="00B624B2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0642" w14:textId="71F9DBD0" w:rsidR="00D02390" w:rsidRPr="001A050C" w:rsidRDefault="00D02390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„Зимско јутро“, Војислав Илић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63BF781" w14:textId="5AB57757" w:rsidR="00D02390" w:rsidRPr="00AE7596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2EE80" w14:textId="743F3D4E" w:rsidR="00D02390" w:rsidRPr="00B47436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0D467CA" w14:textId="77777777" w:rsidR="00D02390" w:rsidRPr="00B47436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5CBD6C6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B107918" w14:textId="77777777" w:rsidR="00D02390" w:rsidRPr="00B47436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25E45" w14:textId="2E173EFA" w:rsidR="00D02390" w:rsidRPr="00B624B2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3AA9" w14:textId="58F03E77" w:rsidR="00D02390" w:rsidRPr="001A050C" w:rsidRDefault="00D02390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Граматика: Глаголи (значење глагола и њихове особине)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4C224B6" w14:textId="13CA0D66" w:rsidR="00D02390" w:rsidRPr="00FB4C6B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073741" w14:textId="6760E618" w:rsidR="00D02390" w:rsidRPr="00B47436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ADF89FD" w14:textId="77777777" w:rsidR="00D02390" w:rsidRPr="000F4750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3D8A5039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9F5704E" w14:textId="77777777" w:rsidR="00D02390" w:rsidRPr="00B47436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250F5" w14:textId="5A8881BB" w:rsidR="00D02390" w:rsidRPr="00D02390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RS"/>
              </w:rPr>
              <w:t>93.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7AB5" w14:textId="642167EC" w:rsidR="00D02390" w:rsidRPr="00D02390" w:rsidRDefault="00D02390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02390">
              <w:rPr>
                <w:rFonts w:asciiTheme="minorHAnsi" w:hAnsiTheme="minorHAnsi" w:cstheme="minorHAnsi"/>
                <w:bCs/>
                <w:lang w:val="sr-Cyrl-RS"/>
              </w:rPr>
              <w:t>Књижевност: „Шала“, Антон Павлович Чехов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79831F8" w14:textId="41E5D188" w:rsidR="00D02390" w:rsidRPr="00D02390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1C41F" w14:textId="77777777" w:rsidR="00D02390" w:rsidRPr="00D02390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8DA89D" w14:textId="77777777" w:rsidR="00D02390" w:rsidRPr="00D02390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7582AC1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E347597" w14:textId="77777777" w:rsidR="00D02390" w:rsidRPr="00B47436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02EB9" w14:textId="5F7DDBAA" w:rsidR="00D02390" w:rsidRPr="00D02390" w:rsidRDefault="00D02390" w:rsidP="00DD1BA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RS"/>
              </w:rPr>
              <w:t>94.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D3543" w14:textId="518B1EFE" w:rsidR="00D02390" w:rsidRPr="00D02390" w:rsidRDefault="00D02390" w:rsidP="00DD1BAF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02390">
              <w:rPr>
                <w:rFonts w:asciiTheme="minorHAnsi" w:hAnsiTheme="minorHAnsi" w:cstheme="minorHAnsi"/>
                <w:bCs/>
                <w:lang w:val="sr-Cyrl-RS"/>
              </w:rPr>
              <w:t xml:space="preserve">Граматика: Глаголски вид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5D1452D" w14:textId="7AD7E9D9" w:rsidR="00D02390" w:rsidRPr="00D02390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commentRangeStart w:id="3"/>
            <w:r w:rsidRPr="00D02390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  <w:commentRangeEnd w:id="3"/>
            <w:r w:rsidRPr="00D02390">
              <w:rPr>
                <w:rStyle w:val="CommentReference"/>
              </w:rPr>
              <w:commentReference w:id="3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7902A" w14:textId="2327FB2F" w:rsidR="00D02390" w:rsidRPr="00D02390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42534D" w14:textId="77777777" w:rsidR="00D02390" w:rsidRPr="00D02390" w:rsidRDefault="00D02390" w:rsidP="001A050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46A6C582" w14:textId="77777777" w:rsidTr="00D02390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6CED7A28" w14:textId="77777777" w:rsidR="00D02390" w:rsidRDefault="00D02390" w:rsidP="00D0239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ED65969" w14:textId="42A65ABD" w:rsidR="00D02390" w:rsidRPr="00D02390" w:rsidRDefault="00D02390" w:rsidP="00D0239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ДЕСЕТИЦА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0D542" w14:textId="0AE854D4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1FCBA" w14:textId="0E0AFD3E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 xml:space="preserve">Граматика: Глаголски род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BF92472" w14:textId="56A1FE2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F7D7B8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21B916D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66F07427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E795CA8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478B6" w14:textId="72FFE20A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7DC9A" w14:textId="5D8F9A95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Књижевност: „Месец над тепсијом“, Горан Петровић (одломци)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AD6A46F" w14:textId="692A3732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6F21C6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D6F6E89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0A7B443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966EFE9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E6FEC" w14:textId="139456AD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88601" w14:textId="3CCDF8B3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Граматика: Глаголски вид и род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C69A2F7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9DA5F7" w14:textId="44CABA4D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9F4AC1B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136A301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79A7ECD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F4415" w14:textId="3059FC8E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3A9A6" w14:textId="073AB299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„Дечак и пас“, Данило Киш (одломак)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F04534" w14:textId="71E25758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BDE7D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DB35253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7E05B6C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082AB81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A1F8B" w14:textId="133DBAEA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913BA" w14:textId="423864DF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Књижевност: „Дечак и пас“, Данило Киш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096A6B4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8622F3" w14:textId="08828BE4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AF7C322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726B50C1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C258794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F1719" w14:textId="133D6B3E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60E4D" w14:textId="3647F2F4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Језичка култура: Писање писма и имејла (писмена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04F48F5" w14:textId="014054C9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EC68F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804277B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3916281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E8D1757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54138" w14:textId="1C0143D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3C84D" w14:textId="77945802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Језичка култура: „Писмо Андреасу Саму“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E080C56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E1B55" w14:textId="11014651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EFB486B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7966D89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6E0150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50F43" w14:textId="78F35DC6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755D4" w14:textId="2B6178A8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Граматика: Инфинитив и инфинитивна основа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CC493B7" w14:textId="555E8518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6383F6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0CA3BD9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6CE5A84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F97AFEE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505B2" w14:textId="2624CF2C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8350A" w14:textId="6D2CA293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Језичка култура: Препричавање текстова, причање и описивање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8177D06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243875" w14:textId="6465C834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0969BD9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2091874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4948CD9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C45D7" w14:textId="2FBE54D3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FF6E3" w14:textId="33C8E5A4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Граматика: Презент и презентска основа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0EF3BA2" w14:textId="3D1E86E4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CF6F2D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E8C319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7E04B56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3C5399F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066B9" w14:textId="5729A926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19881" w14:textId="744B0C37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Граматика: Презент помоћних глагола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53469C7" w14:textId="7E208C05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AB3C3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95F09B8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531C0DA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531B841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66DA7" w14:textId="39A9383F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989EB" w14:textId="2BDFA62D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„Прича о лопти“, Стеван Раичковић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F0CC594" w14:textId="3DF6C54B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0483FF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048C78C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61B4255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D5F2217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BC5AA" w14:textId="3EFBA9E2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AE797" w14:textId="57B1228F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Граматика: Перфекат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8238E15" w14:textId="4187B186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0E89A0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3C2C2B4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32F8463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68731A0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7A6F6" w14:textId="0DB238E6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CEB0F" w14:textId="093D9385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 xml:space="preserve">Граматика: Футур први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672610F" w14:textId="1A50FF21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0268A6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07566E0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293D430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7B21024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21BE1" w14:textId="3058561A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68AB" w14:textId="47EBF75D" w:rsidR="00D02390" w:rsidRPr="001A050C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1A050C">
              <w:rPr>
                <w:rFonts w:asciiTheme="minorHAnsi" w:hAnsiTheme="minorHAnsi" w:cstheme="minorHAnsi"/>
                <w:bCs/>
                <w:lang w:val="sr-Cyrl-RS"/>
              </w:rPr>
              <w:t>Књижевност: „Тражим поштовање“, Владимир Андрић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805178" w14:textId="427D9569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C2516C" w14:textId="77777777" w:rsidR="00D02390" w:rsidRPr="00B47436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ABA5436" w14:textId="77777777" w:rsidR="00D02390" w:rsidRPr="00B47436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4AD6C6C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D701D9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EB5F9" w14:textId="444D1054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RS"/>
              </w:rPr>
              <w:t>110.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810FD" w14:textId="5B782F1F" w:rsidR="00D02390" w:rsidRPr="00D02390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D02390">
              <w:rPr>
                <w:rFonts w:asciiTheme="minorHAnsi" w:hAnsiTheme="minorHAnsi" w:cstheme="minorHAnsi"/>
                <w:bCs/>
                <w:lang w:val="sr-Cyrl-RS"/>
              </w:rPr>
              <w:t xml:space="preserve">Граматика (правопис): Писање глаголских облика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BC07361" w14:textId="77777777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17364B" w14:textId="2CB4927A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8A9DDB" w14:textId="77777777" w:rsidR="00D02390" w:rsidRPr="00D02390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5B04AD6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29C4689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AF1FF" w14:textId="26642079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RS"/>
              </w:rPr>
              <w:t>111.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2CA23" w14:textId="6A3E86BD" w:rsidR="00D02390" w:rsidRPr="00D02390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D02390">
              <w:rPr>
                <w:rFonts w:asciiTheme="minorHAnsi" w:hAnsiTheme="minorHAnsi" w:cstheme="minorHAnsi"/>
                <w:bCs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58155FD" w14:textId="7BC3F71E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CAA5F" w14:textId="77777777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B0C1BA" w14:textId="77777777" w:rsidR="00D02390" w:rsidRPr="00D02390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465E4614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4574A72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FF5AB" w14:textId="27EC40C5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RS"/>
              </w:rPr>
              <w:t>112.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07D81" w14:textId="2D7D9D9C" w:rsidR="00D02390" w:rsidRPr="00D02390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D02390">
              <w:rPr>
                <w:rFonts w:asciiTheme="minorHAnsi" w:hAnsiTheme="minorHAnsi" w:cstheme="minorHAnsi"/>
                <w:bCs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FABBCA4" w14:textId="77777777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70C64F" w14:textId="47142D8F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374794D" w14:textId="77777777" w:rsidR="00D02390" w:rsidRPr="00D02390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D02390" w:rsidRPr="00B47436" w14:paraId="7756B12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7DB9BC5" w14:textId="77777777" w:rsid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3AC16" w14:textId="6C249027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RS"/>
              </w:rPr>
              <w:t>113.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8176" w14:textId="51BB13C4" w:rsidR="00D02390" w:rsidRPr="00D02390" w:rsidRDefault="00D02390" w:rsidP="00D02390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D02390">
              <w:rPr>
                <w:rFonts w:asciiTheme="minorHAnsi" w:hAnsiTheme="minorHAnsi" w:cstheme="minorHAnsi"/>
                <w:bCs/>
                <w:lang w:val="sr-Cyrl-RS"/>
              </w:rPr>
              <w:t>Језичка култура: „Како сам обрадовао мајку/ оца/ сестру/ друга“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7FC71EB" w14:textId="77777777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AB2D58" w14:textId="32D2A288" w:rsidR="00D02390" w:rsidRPr="00D02390" w:rsidRDefault="00D02390" w:rsidP="00D023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3F7752A" w14:textId="77777777" w:rsidR="00D02390" w:rsidRPr="00D02390" w:rsidRDefault="00D02390" w:rsidP="00D02390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41734" w:rsidRPr="00B47436" w14:paraId="002805F3" w14:textId="77777777" w:rsidTr="004C57A4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005B8B11" w14:textId="18C271A7" w:rsidR="00C41734" w:rsidRPr="00D02390" w:rsidRDefault="00D02390" w:rsidP="004C57A4">
            <w:pPr>
              <w:spacing w:after="0" w:line="36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ДЕТИНЊСТВО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2CA57" w14:textId="62B5D348" w:rsidR="00C41734" w:rsidRPr="003F5CCE" w:rsidRDefault="00C41734" w:rsidP="00C417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4A2B" w14:textId="364D7762" w:rsidR="00C41734" w:rsidRPr="00784F0E" w:rsidRDefault="00C41734" w:rsidP="00C4173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84F0E">
              <w:rPr>
                <w:rFonts w:asciiTheme="minorHAnsi" w:hAnsiTheme="minorHAnsi" w:cstheme="minorHAnsi"/>
                <w:bCs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1AF1E53" w14:textId="77777777" w:rsidR="00C41734" w:rsidRPr="0081012E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2B33AA" w14:textId="74774DD7" w:rsidR="00C41734" w:rsidRPr="00B47436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69CE9D" w14:textId="77777777" w:rsidR="00C41734" w:rsidRPr="00B47436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41734" w:rsidRPr="00B47436" w14:paraId="5CAF99EB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94BC7C" w14:textId="77777777" w:rsidR="00C41734" w:rsidRPr="00B47436" w:rsidRDefault="00C41734" w:rsidP="00C417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F9B0B" w14:textId="782519E6" w:rsidR="00C41734" w:rsidRPr="003F5CCE" w:rsidRDefault="00C41734" w:rsidP="00C417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BBF1A" w14:textId="09637F46" w:rsidR="00C41734" w:rsidRPr="00784F0E" w:rsidRDefault="00C41734" w:rsidP="00C4173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84F0E">
              <w:rPr>
                <w:rFonts w:asciiTheme="minorHAnsi" w:hAnsiTheme="minorHAnsi" w:cstheme="minorHAnsi"/>
                <w:bCs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69F1493" w14:textId="77777777" w:rsidR="00C41734" w:rsidRPr="0081012E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E513DB" w14:textId="49164A8A" w:rsidR="00C41734" w:rsidRPr="00B47436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37AB32" w14:textId="77777777" w:rsidR="00C41734" w:rsidRPr="00B47436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41734" w:rsidRPr="00B47436" w14:paraId="440EADF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AB15107" w14:textId="77777777" w:rsidR="00C41734" w:rsidRPr="00B47436" w:rsidRDefault="00C41734" w:rsidP="00C417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E44EC" w14:textId="772E1BF6" w:rsidR="00C41734" w:rsidRPr="003F5CCE" w:rsidRDefault="00913444" w:rsidP="00C417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6E13C" w14:textId="75B37F80" w:rsidR="00C41734" w:rsidRPr="00784F0E" w:rsidRDefault="00913444" w:rsidP="00C4173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84F0E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09B89EC" w14:textId="77777777" w:rsidR="00C41734" w:rsidRPr="0081012E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06F561" w14:textId="022F43EB" w:rsidR="00C41734" w:rsidRPr="00B47436" w:rsidRDefault="0091344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800717D" w14:textId="77777777" w:rsidR="00C41734" w:rsidRPr="00B47436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41734" w:rsidRPr="00B47436" w14:paraId="16FF449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D644734" w14:textId="77777777" w:rsidR="00C41734" w:rsidRPr="00B47436" w:rsidRDefault="00C41734" w:rsidP="00C417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C77AC" w14:textId="1659F334" w:rsidR="00C41734" w:rsidRPr="003F5CCE" w:rsidRDefault="00B73B0F" w:rsidP="00C417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7DCF8" w14:textId="5D16A0E8" w:rsidR="00C41734" w:rsidRPr="00784F0E" w:rsidRDefault="00B73B0F" w:rsidP="00C4173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84F0E">
              <w:rPr>
                <w:rFonts w:asciiTheme="minorHAnsi" w:hAnsiTheme="minorHAnsi" w:cstheme="minorHAnsi"/>
                <w:bCs/>
                <w:lang w:val="sr-Cyrl-RS"/>
              </w:rPr>
              <w:t>Граматика (правопис): Типичне правописне грешке у свакодневној СМС комуникацији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C50DFB" w14:textId="77777777" w:rsidR="00C41734" w:rsidRPr="0081012E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B621A3" w14:textId="13D3DBD9" w:rsidR="00C41734" w:rsidRPr="00B47436" w:rsidRDefault="00B73B0F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53540AE" w14:textId="77777777" w:rsidR="00C41734" w:rsidRPr="00B47436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41734" w:rsidRPr="00B47436" w14:paraId="02BC6BC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6940A7E" w14:textId="77777777" w:rsidR="00C41734" w:rsidRPr="00B47436" w:rsidRDefault="00C41734" w:rsidP="00C417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371FE" w14:textId="68C5E0C5" w:rsidR="00C41734" w:rsidRPr="003F5CCE" w:rsidRDefault="00C62B96" w:rsidP="00C417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8FE87" w14:textId="75A38547" w:rsidR="00C41734" w:rsidRPr="00784F0E" w:rsidRDefault="00C62B96" w:rsidP="00C4173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84F0E">
              <w:rPr>
                <w:rFonts w:asciiTheme="minorHAnsi" w:hAnsiTheme="minorHAnsi" w:cstheme="minorHAnsi"/>
                <w:bCs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BE97868" w14:textId="47A39FF8" w:rsidR="00C41734" w:rsidRPr="0081012E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CEEE5" w14:textId="77777777" w:rsidR="00C41734" w:rsidRPr="00B47436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9259B1D" w14:textId="77777777" w:rsidR="00C41734" w:rsidRPr="00B47436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41734" w:rsidRPr="00B47436" w14:paraId="3281FD8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0435AC1" w14:textId="77777777" w:rsidR="00C41734" w:rsidRPr="00B47436" w:rsidRDefault="00C41734" w:rsidP="00C417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D67D9" w14:textId="49CBC1A5" w:rsidR="00C41734" w:rsidRPr="003F5CCE" w:rsidRDefault="00C62B96" w:rsidP="00C4173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5991E" w14:textId="1D3CFC31" w:rsidR="00C41734" w:rsidRPr="00784F0E" w:rsidRDefault="00C62B96" w:rsidP="00C4173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84F0E">
              <w:rPr>
                <w:rFonts w:asciiTheme="minorHAnsi" w:hAnsiTheme="minorHAnsi" w:cstheme="minorHAnsi"/>
                <w:bCs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64FF0F5" w14:textId="77777777" w:rsidR="00C41734" w:rsidRPr="0081012E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DBEEC5" w14:textId="6B3CC176" w:rsidR="00C41734" w:rsidRPr="00B47436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76400DD" w14:textId="77777777" w:rsidR="00C41734" w:rsidRPr="00B47436" w:rsidRDefault="00C4173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62B96" w:rsidRPr="00B47436" w14:paraId="38DE1ADC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B0607C3" w14:textId="77777777" w:rsidR="00C62B96" w:rsidRPr="00B47436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4C0BF" w14:textId="317C7A7F" w:rsidR="00C62B96" w:rsidRPr="003F5CCE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33170" w14:textId="3DAC336B" w:rsidR="00C62B96" w:rsidRPr="00784F0E" w:rsidRDefault="00C62B96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84F0E">
              <w:rPr>
                <w:rFonts w:asciiTheme="minorHAnsi" w:hAnsiTheme="minorHAnsi" w:cstheme="minorHAnsi"/>
                <w:bCs/>
                <w:lang w:val="sr-Cyrl-RS"/>
              </w:rPr>
              <w:t>Језичка култура: „Догодовштина моје дружине“ (писмена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9CC4532" w14:textId="77777777" w:rsidR="00C62B96" w:rsidRPr="0081012E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8748C8" w14:textId="0F742F09" w:rsidR="00C62B96" w:rsidRPr="00B47436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D002025" w14:textId="77777777" w:rsidR="00C62B96" w:rsidRPr="00B47436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62B96" w:rsidRPr="00B47436" w14:paraId="753D317D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DF76FC" w14:textId="77777777" w:rsidR="00C62B96" w:rsidRPr="00B47436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48F8B" w14:textId="7469E6CE" w:rsidR="00C62B96" w:rsidRPr="003F5CCE" w:rsidRDefault="00784F0E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393D9" w14:textId="7C03F6AD" w:rsidR="00C62B96" w:rsidRPr="00212B04" w:rsidRDefault="00784F0E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212B04">
              <w:rPr>
                <w:rFonts w:asciiTheme="minorHAnsi" w:hAnsiTheme="minorHAnsi" w:cstheme="minorHAnsi"/>
                <w:bCs/>
                <w:lang w:val="sr-Cyrl-RS"/>
              </w:rPr>
              <w:t>Граматика: Глаголи и глаголски облици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42BC931" w14:textId="77777777" w:rsidR="00C62B96" w:rsidRPr="0081012E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D24314" w14:textId="18136A90" w:rsidR="00C62B96" w:rsidRPr="00B47436" w:rsidRDefault="00784F0E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642DC8" w14:textId="77777777" w:rsidR="00C62B96" w:rsidRPr="00B47436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62B96" w:rsidRPr="00B47436" w14:paraId="5F046FCA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FC1C0C" w14:textId="77777777" w:rsidR="00C62B96" w:rsidRPr="00B47436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F078" w14:textId="4C3493B5" w:rsidR="00C62B96" w:rsidRPr="003F5CCE" w:rsidRDefault="00784F0E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0C08" w14:textId="3B8C922F" w:rsidR="00C62B96" w:rsidRPr="00212B04" w:rsidRDefault="009C12E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212B04">
              <w:rPr>
                <w:rFonts w:asciiTheme="minorHAnsi" w:hAnsiTheme="minorHAnsi" w:cstheme="minorHAnsi"/>
                <w:bCs/>
                <w:lang w:val="sr-Cyrl-RS"/>
              </w:rPr>
              <w:t>Граматика: Припрема за контролни задатак (глаголи и глаголски облици)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04399D" w14:textId="77777777" w:rsidR="00C62B96" w:rsidRPr="0081012E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232A67" w14:textId="1AD0EA59" w:rsidR="00C62B96" w:rsidRPr="00B47436" w:rsidRDefault="009C12E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11EA09D" w14:textId="77777777" w:rsidR="00C62B96" w:rsidRPr="00B47436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62B96" w:rsidRPr="00B47436" w14:paraId="3D4101E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12EA5C1" w14:textId="77777777" w:rsidR="00C62B96" w:rsidRPr="00B47436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9B886" w14:textId="0C682C25" w:rsidR="00C62B96" w:rsidRPr="003F5CCE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DD9A" w14:textId="0B408DC2" w:rsidR="00C62B96" w:rsidRPr="009D2BF2" w:rsidRDefault="00212B0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0142C1">
              <w:rPr>
                <w:rFonts w:asciiTheme="minorHAnsi" w:hAnsiTheme="minorHAnsi" w:cstheme="minorHAnsi"/>
                <w:bCs/>
                <w:lang w:val="sr-Cyrl-RS"/>
              </w:rPr>
              <w:t>Граматика: Контролни задатак</w:t>
            </w:r>
            <w:r w:rsidR="009D2BF2">
              <w:rPr>
                <w:rFonts w:asciiTheme="minorHAnsi" w:hAnsiTheme="minorHAnsi" w:cstheme="minorHAnsi"/>
                <w:bCs/>
              </w:rPr>
              <w:t xml:space="preserve"> 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76A0628" w14:textId="77777777" w:rsidR="00C62B96" w:rsidRPr="0081012E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7B02A0" w14:textId="1372476F" w:rsidR="00C62B96" w:rsidRPr="00B47436" w:rsidRDefault="00212B0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F2082A7" w14:textId="77777777" w:rsidR="00C62B96" w:rsidRPr="00B47436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62B96" w:rsidRPr="00B47436" w14:paraId="5148A76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F915DCC" w14:textId="77777777" w:rsidR="00C62B96" w:rsidRPr="00B47436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41FC" w14:textId="4B481ADB" w:rsidR="00C62B96" w:rsidRPr="003F5CCE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4973" w14:textId="380247B9" w:rsidR="00C62B96" w:rsidRPr="000142C1" w:rsidRDefault="00212B0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142C1">
              <w:rPr>
                <w:rFonts w:asciiTheme="minorHAnsi" w:hAnsiTheme="minorHAnsi" w:cstheme="minorHAnsi"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C467FA4" w14:textId="77777777" w:rsidR="00C62B96" w:rsidRPr="0081012E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9B9FA0" w14:textId="4A865667" w:rsidR="00C62B96" w:rsidRPr="00B47436" w:rsidRDefault="00212B0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47B070" w14:textId="77777777" w:rsidR="00C62B96" w:rsidRPr="00B47436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62B96" w:rsidRPr="00B47436" w14:paraId="57C6989E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80B85F" w14:textId="77777777" w:rsidR="00C62B96" w:rsidRPr="00B47436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E026F" w14:textId="32F50645" w:rsidR="00C62B96" w:rsidRPr="003F5CCE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21C8" w14:textId="40982605" w:rsidR="00C62B96" w:rsidRPr="000142C1" w:rsidRDefault="00212B0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142C1">
              <w:rPr>
                <w:rFonts w:asciiTheme="minorHAnsi" w:hAnsiTheme="minorHAnsi" w:cstheme="minorHAnsi"/>
                <w:bCs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3BCDE1B" w14:textId="41707FA6" w:rsidR="00C62B96" w:rsidRPr="0081012E" w:rsidRDefault="00212B0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19396" w14:textId="4BCBF23D" w:rsidR="00C62B96" w:rsidRPr="00B47436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4A7E345" w14:textId="77777777" w:rsidR="00C62B96" w:rsidRPr="00B47436" w:rsidRDefault="00C62B96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62B96" w:rsidRPr="00B47436" w14:paraId="168C8B08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EA85006" w14:textId="77777777" w:rsidR="00C62B96" w:rsidRPr="00B47436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2B2DF" w14:textId="52F14877" w:rsidR="00C62B96" w:rsidRPr="003F5CCE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4F3CB" w14:textId="19B4EC7A" w:rsidR="00C62B96" w:rsidRPr="000142C1" w:rsidRDefault="00212B0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142C1">
              <w:rPr>
                <w:rFonts w:asciiTheme="minorHAnsi" w:hAnsiTheme="minorHAnsi" w:cstheme="minorHAnsi"/>
                <w:bCs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DE9AA56" w14:textId="13DDCC10" w:rsidR="00C62B96" w:rsidRPr="0081012E" w:rsidRDefault="00212B0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854D2" w14:textId="77777777" w:rsidR="00C62B96" w:rsidRPr="000F4750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41AE33F" w14:textId="77777777" w:rsidR="00C62B96" w:rsidRPr="000F4750" w:rsidRDefault="00C62B96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62B96" w:rsidRPr="00B47436" w14:paraId="279C3F16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B31DFA1" w14:textId="77777777" w:rsidR="00C62B96" w:rsidRPr="00B47436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D1A1A" w14:textId="46562B59" w:rsidR="00C62B96" w:rsidRPr="003F5CCE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F1F99" w14:textId="693B4596" w:rsidR="00C62B96" w:rsidRPr="000142C1" w:rsidRDefault="00212B0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142C1">
              <w:rPr>
                <w:rFonts w:asciiTheme="minorHAnsi" w:hAnsiTheme="minorHAnsi" w:cstheme="minorHAnsi"/>
                <w:bCs/>
                <w:lang w:val="sr-Cyrl-RS"/>
              </w:rPr>
              <w:t>Језичка култура: „Један стари занат“ (говорна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2C2DB6" w14:textId="77777777" w:rsidR="00C62B96" w:rsidRPr="0081012E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E285FE" w14:textId="72C9D89C" w:rsidR="00C62B96" w:rsidRPr="000F4750" w:rsidRDefault="00212B0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3B4A40" w14:textId="77777777" w:rsidR="00C62B96" w:rsidRPr="000F4750" w:rsidRDefault="00C62B96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62B96" w:rsidRPr="00B47436" w14:paraId="7541FAB5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3E6211C" w14:textId="77777777" w:rsidR="00C62B96" w:rsidRPr="00B47436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10EA2" w14:textId="794938F5" w:rsidR="00C62B96" w:rsidRPr="003F5CCE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B200F" w14:textId="20014F09" w:rsidR="00C62B96" w:rsidRPr="000142C1" w:rsidRDefault="00212B0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142C1">
              <w:rPr>
                <w:rFonts w:asciiTheme="minorHAnsi" w:hAnsiTheme="minorHAnsi" w:cstheme="minorHAnsi"/>
                <w:bCs/>
                <w:lang w:val="sr-Cyrl-RS"/>
              </w:rPr>
              <w:t>Граматика: Појам реченице и реченични чланови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39DD07" w14:textId="050078D0" w:rsidR="00C62B96" w:rsidRPr="0081012E" w:rsidRDefault="00212B0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13FDD" w14:textId="77777777" w:rsidR="00C62B96" w:rsidRPr="000F4750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A5BF7E6" w14:textId="77777777" w:rsidR="00C62B96" w:rsidRPr="000F4750" w:rsidRDefault="00C62B96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12B04" w:rsidRPr="00B47436" w14:paraId="06FC8F62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DA92EE3" w14:textId="77777777" w:rsidR="00212B04" w:rsidRPr="00B47436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88A90" w14:textId="46621565" w:rsidR="00212B04" w:rsidRPr="003F5CCE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896D3" w14:textId="175156EA" w:rsidR="00212B04" w:rsidRPr="000142C1" w:rsidRDefault="00360D3F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142C1">
              <w:rPr>
                <w:rFonts w:asciiTheme="minorHAnsi" w:hAnsiTheme="minorHAnsi" w:cstheme="minorHAnsi"/>
                <w:bCs/>
                <w:lang w:val="sr-Cyrl-RS"/>
              </w:rPr>
              <w:t xml:space="preserve">Граматика: Предикат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46ECE54" w14:textId="5CBC0E93" w:rsidR="00212B04" w:rsidRPr="0081012E" w:rsidRDefault="00360D3F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EE56C3" w14:textId="77777777" w:rsidR="00212B04" w:rsidRPr="000F4750" w:rsidRDefault="00212B0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836668" w14:textId="77777777" w:rsidR="00212B04" w:rsidRPr="000F4750" w:rsidRDefault="00212B04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12B04" w:rsidRPr="00B47436" w14:paraId="31E526B0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7D36D4" w14:textId="77777777" w:rsidR="00212B04" w:rsidRPr="00B47436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D1F56" w14:textId="00DB91E6" w:rsidR="00212B04" w:rsidRPr="003F5CCE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7E230" w14:textId="33A47FD2" w:rsidR="00212B04" w:rsidRPr="000142C1" w:rsidRDefault="00360D3F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142C1">
              <w:rPr>
                <w:rFonts w:asciiTheme="minorHAnsi" w:hAnsiTheme="minorHAnsi" w:cstheme="minorHAnsi"/>
                <w:bCs/>
                <w:lang w:val="sr-Cyrl-RS"/>
              </w:rPr>
              <w:t>Граматика: Субјекат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6CD0AE7" w14:textId="5199143C" w:rsidR="00212B04" w:rsidRPr="0081012E" w:rsidRDefault="00360D3F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2813FC" w14:textId="77777777" w:rsidR="00212B04" w:rsidRPr="000F4750" w:rsidRDefault="00212B04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393A31B" w14:textId="77777777" w:rsidR="00212B04" w:rsidRPr="000F4750" w:rsidRDefault="00212B04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62B96" w:rsidRPr="00B47436" w14:paraId="2D2F967F" w14:textId="77777777" w:rsidTr="00523900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8D9DB55" w14:textId="77777777" w:rsidR="00C62B96" w:rsidRPr="00B47436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04855" w14:textId="2917678A" w:rsidR="00C62B96" w:rsidRPr="003F5CCE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3D9D7" w14:textId="22DA121E" w:rsidR="00C62B96" w:rsidRPr="000142C1" w:rsidRDefault="00360D3F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0142C1">
              <w:rPr>
                <w:rFonts w:asciiTheme="minorHAnsi" w:hAnsiTheme="minorHAnsi" w:cstheme="minorHAnsi"/>
                <w:bCs/>
                <w:lang w:val="sr-Cyrl-RS"/>
              </w:rPr>
              <w:t>Књижевност: „Отмица“, Ивана Нешић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FE8FBB4" w14:textId="78AA24A0" w:rsidR="00C62B96" w:rsidRPr="0081012E" w:rsidRDefault="00360D3F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CDFC3" w14:textId="77777777" w:rsidR="00C62B96" w:rsidRPr="000F4750" w:rsidRDefault="00C62B96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F11E99" w14:textId="77777777" w:rsidR="00C62B96" w:rsidRPr="000F4750" w:rsidRDefault="00C62B96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C62B96" w:rsidRPr="00B47436" w14:paraId="0EA108E0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5AD417C" w14:textId="77777777" w:rsidR="00C62B96" w:rsidRPr="00B47436" w:rsidRDefault="00C62B96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5E021" w14:textId="3AAC5B12" w:rsidR="00C62B96" w:rsidRPr="00D02390" w:rsidRDefault="00212B0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RS"/>
              </w:rPr>
              <w:t>132.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20AB" w14:textId="21753C16" w:rsidR="00C62B96" w:rsidRPr="00D02390" w:rsidRDefault="00360D3F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02390">
              <w:rPr>
                <w:rFonts w:asciiTheme="minorHAnsi" w:hAnsiTheme="minorHAnsi" w:cstheme="minorHAnsi"/>
                <w:bCs/>
                <w:lang w:val="sr-Cyrl-RS"/>
              </w:rPr>
              <w:t>Граматика: Субјекат и предикат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A45E8F5" w14:textId="160526C2" w:rsidR="00C62B96" w:rsidRPr="00D02390" w:rsidRDefault="00C62B96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06D89D" w14:textId="74B2B03D" w:rsidR="00C62B96" w:rsidRPr="00D02390" w:rsidRDefault="000142C1" w:rsidP="000142C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D02390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CB10887" w14:textId="77777777" w:rsidR="00C62B96" w:rsidRPr="004C57A4" w:rsidRDefault="00C62B96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highlight w:val="yellow"/>
                <w:lang w:val="sr-Cyrl-BA"/>
              </w:rPr>
            </w:pPr>
          </w:p>
        </w:tc>
      </w:tr>
      <w:tr w:rsidR="004C57A4" w:rsidRPr="00B47436" w14:paraId="420FE4DA" w14:textId="77777777" w:rsidTr="005E06B4">
        <w:trPr>
          <w:trHeight w:val="340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4BE6968" w14:textId="77777777" w:rsidR="004C57A4" w:rsidRDefault="004C57A4" w:rsidP="00C62B9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5F3E380" w14:textId="2D5B6CB1" w:rsidR="004C57A4" w:rsidRPr="005E06B4" w:rsidRDefault="004C57A4" w:rsidP="00C62B96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7B4F48D2" w14:textId="587CD95A" w:rsidR="004C57A4" w:rsidRPr="00B96743" w:rsidRDefault="004C57A4" w:rsidP="00C62B9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МОСТОВИ</w:t>
            </w:r>
          </w:p>
          <w:p w14:paraId="36A0C007" w14:textId="686B66AF" w:rsidR="004C57A4" w:rsidRPr="00B47436" w:rsidRDefault="004C57A4" w:rsidP="00C62B9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394A0" w14:textId="23A6C4F7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98DEC" w14:textId="1668A5D6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„Мостови“, Иво Андрић (одломак)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E681BB" w14:textId="1654FEF7" w:rsidR="004C57A4" w:rsidRPr="00B96743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0BCB75" w14:textId="6037A798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8893053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53919F55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3CA5696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8976E" w14:textId="229710D8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60FC3" w14:textId="1617FF87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>Књижевност: „Мостови“, Иво Андрић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117532E" w14:textId="7F2267BE" w:rsidR="004C57A4" w:rsidRPr="00065CA9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DECD0C" w14:textId="31B28B4D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C6D2E30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2E60D938" w14:textId="77777777" w:rsidTr="008B6FD3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D8F5A3D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5DBD4" w14:textId="0C96D04A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F5604" w14:textId="1A632E73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 xml:space="preserve">Граматика: Објекат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A3B6FC" w14:textId="10C152A5" w:rsidR="004C57A4" w:rsidRPr="00065CA9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FD216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A1B8F9A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4DAF7AE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5777D64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3CB2" w14:textId="56A228A2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4A90" w14:textId="122F13B0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>Граматика: Објекат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CC3E3F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7CB8C0" w14:textId="3312F8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C86AA1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177515B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23B3267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4039" w14:textId="2A21F25F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98BC" w14:textId="1BB4AD40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>Књижевност: „Сребрне плесачице“, Десанка Максимовић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C7D5FEF" w14:textId="03DE8D3B" w:rsidR="004C57A4" w:rsidRPr="00E66D47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5FC10" w14:textId="7AED7CED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C33BA0A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10486BE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C5265A6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5796" w14:textId="43A86E5E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FDDF" w14:textId="3D5A970E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>Граматика: Прилошке одредбе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936088A" w14:textId="2F9EDCD9" w:rsidR="004C57A4" w:rsidRPr="00E66D47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25646" w14:textId="07B09594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E4817D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2CB70FC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944768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37C7" w14:textId="3D131A1A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7C5A" w14:textId="16724B13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>Књижевност: „Шљива“, Милован Данојлић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01B3EDF" w14:textId="59E3AA6B" w:rsidR="004C57A4" w:rsidRPr="00E66D47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47B101" w14:textId="35582702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95E2B7B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795D70AF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DD68824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8F51" w14:textId="24054F05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DFC7" w14:textId="1D114C48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>Књижевност: Строфа и стих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EBCCED3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576678" w14:textId="3BA8367B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02E023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1C9512E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6D97C1B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007C" w14:textId="31DF07C7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655F" w14:textId="25A70D14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>Граматика: Апозиција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E13BC8F" w14:textId="3A47B7D7" w:rsidR="004C57A4" w:rsidRPr="00E66D47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5ABFE" w14:textId="4E9496A4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413F46E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22529F9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345411B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7922" w14:textId="3318AB5B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6DC67" w14:textId="6D47D2B1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DB22718" w14:textId="55651861" w:rsidR="004C57A4" w:rsidRPr="00203AD8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92AF17" w14:textId="776ACE7A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453EA5D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2C2DCB5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0A9BABA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33F" w14:textId="3C5C21F1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1223" w14:textId="66944A23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>Граматика (правопис): Писање запете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33A91EB" w14:textId="4F57D672" w:rsidR="004C57A4" w:rsidRPr="001126B8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CCFF8" w14:textId="1BEC3E84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5C330A5" w14:textId="7777777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08DBF2A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AC73909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E51D" w14:textId="5AEEA5BA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95104" w14:textId="4EFD0BB2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„Кад књиге буду у моди“, Пеђа Трајковић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805EB3B" w14:textId="2196A6BD" w:rsidR="004C57A4" w:rsidRPr="00717A58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E1C0A" w14:textId="6511D538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266ACD" w14:textId="77777777" w:rsidR="004C57A4" w:rsidRPr="00B47436" w:rsidRDefault="004C57A4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35F86864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B3B7F38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1E5" w14:textId="1E4C5312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1D0F" w14:textId="7D2707AA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 xml:space="preserve">Језичка култура: Читање је лепо и важно </w:t>
            </w:r>
            <w:r w:rsidRPr="00717A58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(говорна вежба поводом Светског дана књиге)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8398B23" w14:textId="77777777" w:rsidR="004C57A4" w:rsidRPr="004C57A4" w:rsidRDefault="004C57A4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B8A85" w14:textId="5D5E0A47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1DCAC2" w14:textId="77777777" w:rsidR="004C57A4" w:rsidRPr="00B47436" w:rsidRDefault="004C57A4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B47436" w14:paraId="6607BFCD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7E03BB2" w14:textId="77777777" w:rsidR="004C57A4" w:rsidRPr="00B47436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DE93" w14:textId="350F70E1" w:rsidR="004C57A4" w:rsidRDefault="004C57A4" w:rsidP="00C62B9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D8F1C" w14:textId="5A6800B3" w:rsidR="004C57A4" w:rsidRPr="00717A58" w:rsidRDefault="004C57A4" w:rsidP="00C62B96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717A58">
              <w:rPr>
                <w:rFonts w:asciiTheme="minorHAnsi" w:hAnsiTheme="minorHAnsi" w:cstheme="minorHAnsi"/>
                <w:bCs/>
                <w:lang w:val="sr-Cyrl-RS"/>
              </w:rPr>
              <w:t>Граматика: Реченични чланови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BB7F99D" w14:textId="5745E012" w:rsidR="004C57A4" w:rsidRPr="00203AD8" w:rsidRDefault="004C57A4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EFF112" w14:textId="62EFBE3F" w:rsidR="004C57A4" w:rsidRPr="00B47436" w:rsidRDefault="004C57A4" w:rsidP="00717A5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F003541" w14:textId="77777777" w:rsidR="004C57A4" w:rsidRPr="00B47436" w:rsidRDefault="004C57A4" w:rsidP="00C62B96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634FADF5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C56ADBF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5334" w14:textId="5A9B8771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147.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8B691" w14:textId="1BA7E547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4C57A4">
              <w:rPr>
                <w:rFonts w:asciiTheme="minorHAnsi" w:hAnsiTheme="minorHAnsi" w:cstheme="minorHAnsi"/>
                <w:bCs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3508B24" w14:textId="13138580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6B796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AEDE3FA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17F6C12A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5C409CB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83EA" w14:textId="6EF53585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148.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999AC" w14:textId="50132E18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4C57A4">
              <w:rPr>
                <w:rFonts w:asciiTheme="minorHAnsi" w:hAnsiTheme="minorHAnsi" w:cstheme="minorHAnsi"/>
                <w:bCs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E794A73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2A1E6E" w14:textId="0ADC3573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0DE3727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75FC7BCA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8051958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1D17" w14:textId="3CFB3161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149.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A9FD8" w14:textId="0BA21D59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4C57A4">
              <w:rPr>
                <w:rFonts w:asciiTheme="minorHAnsi" w:hAnsiTheme="minorHAnsi" w:cstheme="minorHAnsi"/>
                <w:bCs/>
                <w:lang w:val="sr-Cyrl-RS"/>
              </w:rPr>
              <w:t>Књижевност: Анализа филма (по избору ученика) снимљеног по обрађеном књижевном делу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9430CEA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5358FB" w14:textId="654CA144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4896536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4C14265D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E585C46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E775" w14:textId="47D3A7E9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150.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4616C" w14:textId="1DDD794D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4C57A4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„У царству гусара“, Михаило Петровић Алас (одломак)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E8A57FB" w14:textId="548348C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5E19D0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1113467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1EC67F29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C76F2F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3AC2" w14:textId="4B8BD0E9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151.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818C4" w14:textId="4DDA5395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4C57A4">
              <w:rPr>
                <w:rFonts w:asciiTheme="minorHAnsi" w:hAnsiTheme="minorHAnsi" w:cstheme="minorHAnsi"/>
                <w:bCs/>
                <w:lang w:val="sr-Cyrl-RS"/>
              </w:rPr>
              <w:t>Граматика (правопис): Употреба правописа и приручника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21AED73" w14:textId="6FD7778B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140ADF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1F212C2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2ACF7FB8" w14:textId="77777777" w:rsidTr="004C57A4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751602F5" w14:textId="77777777" w:rsidR="004C57A4" w:rsidRDefault="004C57A4" w:rsidP="004C57A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87C6C2F" w14:textId="67F1557A" w:rsidR="004C57A4" w:rsidRDefault="004C57A4" w:rsidP="004C57A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ПУСТОЛОВИНЕ</w:t>
            </w:r>
          </w:p>
          <w:p w14:paraId="366E4384" w14:textId="77777777" w:rsidR="004C57A4" w:rsidRPr="00B47436" w:rsidRDefault="004C57A4" w:rsidP="004C57A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EBFB" w14:textId="7CD45DEF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9CB88" w14:textId="7A24A03E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Књижевност: „Робинзон Крусо“, Данијел Дефо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BD207F5" w14:textId="6A2465A1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81D0B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7CEFD13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75B966A4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334C107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E5EF" w14:textId="115BBC1D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AEB1A" w14:textId="074C6A39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Језичка култура: „Ја на пустом острву“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3A9FFCB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C6BCD4" w14:textId="1993BD5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46EB31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6E18533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DC053D7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6BC" w14:textId="53D361A9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F55DD" w14:textId="6F566CEE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13DE8A3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127786" w14:textId="619DCCD0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280465D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0503807A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46F90A1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4AA1" w14:textId="7DC72632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7C9AC" w14:textId="5C1135D0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3209463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E9900D" w14:textId="1B4A4AE6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24826C0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34EDD00E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5A7CEE1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7630" w14:textId="0C282755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F138" w14:textId="7B79B02E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F24CCD4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D2D8E6" w14:textId="0668DFC8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0D7E15F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085028DE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D16337F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5306" w14:textId="105D77DC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7D663" w14:textId="6CCBF109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Језичка култура: Место акцента у вишесложним речима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2E85933" w14:textId="66EAD65C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2CD13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47219AF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0E0C88AB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456E00C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11D0" w14:textId="5A2E7D6F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E3028" w14:textId="448EE863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„Чича Јордан“, Стеван Сремац (одломак)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D6A2EF7" w14:textId="3975E85F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98C206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858499B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4688F5B7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379D0C3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B483" w14:textId="7B604625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BE01A" w14:textId="376FFE24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Књижевност: „Чича Јордан“, Стеван Сремац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0D12F79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16E956" w14:textId="5E7578ED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E023A72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442FBF6B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3F7244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6CC0" w14:textId="5BAD11BC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BD79F" w14:textId="198E39E2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Језичка култура: Некњижевне речи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41BA862" w14:textId="004F4BC0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17853A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5EE2CE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1B98937B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D3D11C9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4AA6" w14:textId="7D19C483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C9B3E" w14:textId="6094C588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Граматика: Припрема за контролни задатак (реченични чланови)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7FC8AAA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60803C" w14:textId="466AE8DE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7246DE5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43C5B0A9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A642194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E13D" w14:textId="02012818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5BD05" w14:textId="016BE0B6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Граматика: Контролни задатак</w:t>
            </w:r>
            <w:r>
              <w:rPr>
                <w:rFonts w:asciiTheme="minorHAnsi" w:hAnsiTheme="minorHAnsi" w:cstheme="minorHAnsi"/>
                <w:bCs/>
              </w:rPr>
              <w:t xml:space="preserve"> 4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3815D2F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08AED" w14:textId="22985E3E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53E5814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5F4FEA2A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0E0A606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0E64" w14:textId="4A643CDF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B06D8" w14:textId="0280013B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6925141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43FAB6" w14:textId="03BBF7E0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F5F8A1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5279E51D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14B40C8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19FD" w14:textId="5D20EBC5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ED6DF" w14:textId="5301D985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Књижевност: „Обад“, Владислава Војновић (одломак)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39632A9" w14:textId="0902A2A1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22246F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DC8227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494A817A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30F869B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ED75" w14:textId="4525AFC3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72CE" w14:textId="51D4AB4C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Књижевност: Избор из савремене поезије за децу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B5DFF62" w14:textId="66BC6C2E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B356F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EDDAD33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58C01B9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E902A0A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9208" w14:textId="658F1E4A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412EC" w14:textId="3E89E735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Граматика: Променљиве и непроменљиве речи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B66D5A7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1F537E" w14:textId="4B77AC6D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3D2CAEF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6BA22FB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2E34E22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371C" w14:textId="28CB9225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EEF6" w14:textId="69B4EDBC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Књижевност: Завичајни писац/песник по избору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4F31946" w14:textId="5D113889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D7E54" w14:textId="78B2C78B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F842592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7A875664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5A47A66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6C94" w14:textId="7D9E0F49" w:rsid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A3538" w14:textId="33BD6406" w:rsidR="004C57A4" w:rsidRPr="005C0245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5C0245">
              <w:rPr>
                <w:rFonts w:asciiTheme="minorHAnsi" w:hAnsiTheme="minorHAnsi" w:cstheme="minorHAnsi"/>
                <w:bCs/>
                <w:lang w:val="sr-Cyrl-RS"/>
              </w:rPr>
              <w:t>Језичка култура: „Мајски дан у природи“ (анализа домаћег задатка)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F887BCF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02A591" w14:textId="03B30171" w:rsid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A967EB1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2DD9307C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9D73E51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9E8A" w14:textId="6A00913D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169.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4EA61" w14:textId="32D0B63D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4C57A4">
              <w:rPr>
                <w:rFonts w:asciiTheme="minorHAnsi" w:hAnsiTheme="minorHAnsi" w:cstheme="minorHAnsi"/>
                <w:bCs/>
                <w:lang w:val="sr-Cyrl-RS"/>
              </w:rPr>
              <w:t>Књижевност: „Певам дању, певам ноћу“, Бранко Радичевић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F04156" w14:textId="0BEC1D4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075FA1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9EC6B31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0D992593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30191F0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7B8E" w14:textId="7C2BDB78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RS"/>
              </w:rPr>
              <w:t>170.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8C87C" w14:textId="398F9104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4C57A4">
              <w:rPr>
                <w:rFonts w:asciiTheme="minorHAnsi" w:hAnsiTheme="minorHAnsi" w:cstheme="minorHAnsi"/>
                <w:bCs/>
                <w:lang w:val="sr-Cyrl-RS"/>
              </w:rPr>
              <w:t xml:space="preserve">Језичка култура: </w:t>
            </w:r>
            <w:r w:rsidRPr="004C57A4">
              <w:rPr>
                <w:rFonts w:asciiTheme="minorHAnsi" w:hAnsiTheme="minorHAnsi" w:cstheme="minorHAnsi"/>
                <w:lang w:val="ru-RU"/>
              </w:rPr>
              <w:t>Употреба различитих глаголских облика у причању доживљаја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4F004FB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FBD30C" w14:textId="4C0F37B6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4C57A4"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DC403D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5F77FF3E" w14:textId="77777777" w:rsidTr="00D64E34">
        <w:trPr>
          <w:trHeight w:val="340"/>
          <w:jc w:val="center"/>
        </w:trPr>
        <w:tc>
          <w:tcPr>
            <w:tcW w:w="1114" w:type="dxa"/>
            <w:vMerge w:val="restart"/>
            <w:tcBorders>
              <w:right w:val="single" w:sz="4" w:space="0" w:color="auto"/>
            </w:tcBorders>
            <w:textDirection w:val="btLr"/>
          </w:tcPr>
          <w:p w14:paraId="7D3CB8CF" w14:textId="7839BBEE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ПЕСМО МОЈА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E51F" w14:textId="4556C104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171.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49CEB" w14:textId="2C3798C3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09514E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„Песмо моја“, Јован Јовановић Змај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E84C83A" w14:textId="6BEC304D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021F6D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77C87F1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5ADFC0BB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69A4C12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4CF2" w14:textId="5F05F46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172.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A3E1" w14:textId="027E0C22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09514E">
              <w:rPr>
                <w:rFonts w:asciiTheme="minorHAnsi" w:hAnsiTheme="minorHAnsi" w:cstheme="minorHAnsi"/>
                <w:bCs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7AC988C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651A56" w14:textId="38A4195E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8B034A0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6EE9CE78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19D9337F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58F1" w14:textId="0A6DFAA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173.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5EC2B" w14:textId="48FB93D0" w:rsidR="004C57A4" w:rsidRPr="00B2095A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09514E">
              <w:rPr>
                <w:rFonts w:asciiTheme="minorHAnsi" w:hAnsiTheme="minorHAnsi" w:cstheme="minorHAnsi"/>
                <w:bCs/>
                <w:lang w:val="sr-Cyrl-RS"/>
              </w:rPr>
              <w:t>Граматика: Падежи</w:t>
            </w:r>
            <w:r w:rsidR="00B2095A">
              <w:rPr>
                <w:rFonts w:asciiTheme="minorHAnsi" w:hAnsiTheme="minorHAnsi" w:cstheme="minorHAnsi"/>
                <w:bCs/>
                <w:lang w:val="sr-Latn-ME"/>
              </w:rPr>
              <w:t xml:space="preserve">; </w:t>
            </w:r>
            <w:r w:rsidR="00B2095A">
              <w:rPr>
                <w:rFonts w:asciiTheme="minorHAnsi" w:hAnsiTheme="minorHAnsi" w:cstheme="minorHAnsi"/>
                <w:bCs/>
                <w:lang w:val="sr-Cyrl-RS"/>
              </w:rPr>
              <w:t>Правопис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2720690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728D17" w14:textId="7B25A3E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9B8FD5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5629896E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9314509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742" w14:textId="6E0DBCFE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174.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47269" w14:textId="201841A7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09514E">
              <w:rPr>
                <w:rFonts w:asciiTheme="minorHAnsi" w:hAnsiTheme="minorHAnsi" w:cstheme="minorHAnsi"/>
                <w:bCs/>
                <w:lang w:val="sr-Cyrl-RS"/>
              </w:rPr>
              <w:t>Граматика: Реченични чланови (служба речи)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0061245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F7AFAB" w14:textId="5D9B745D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01AFB59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092BAAA0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37751F1D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7261" w14:textId="2FCC05AD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BBAB9" w14:textId="41029B49" w:rsidR="004C57A4" w:rsidRPr="004C57A4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09514E">
              <w:rPr>
                <w:rFonts w:asciiTheme="minorHAnsi" w:hAnsiTheme="minorHAnsi" w:cstheme="minorHAnsi"/>
                <w:bCs/>
                <w:lang w:val="sr-Cyrl-RS"/>
              </w:rPr>
              <w:t xml:space="preserve">Књижевност: „Прича за лаку ноћ“, Дејан Алексић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5A709A0" w14:textId="1C0C066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28FE5E" w14:textId="7777777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3B31B51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5FC8E1AD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4ACED93B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8A8A" w14:textId="541FA572" w:rsid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176.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FD5BC" w14:textId="5D1AEDE3" w:rsidR="004C57A4" w:rsidRPr="0009514E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09514E">
              <w:rPr>
                <w:rFonts w:asciiTheme="minorHAnsi" w:hAnsiTheme="minorHAnsi" w:cstheme="minorHAnsi"/>
                <w:bCs/>
                <w:lang w:val="sr-Cyrl-RS"/>
              </w:rPr>
              <w:t>Књижевност: Народна и ауторска књижевност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7373BAE" w14:textId="77777777" w:rsid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F94665" w14:textId="6D2517BF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20E75C5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3757787A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5B50B8D1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0AF5" w14:textId="430CE503" w:rsid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43B76" w14:textId="60BA69D9" w:rsidR="004C57A4" w:rsidRPr="0009514E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09514E">
              <w:rPr>
                <w:rFonts w:asciiTheme="minorHAnsi" w:hAnsiTheme="minorHAnsi" w:cstheme="minorHAnsi"/>
                <w:bCs/>
                <w:lang w:val="sr-Cyrl-RS"/>
              </w:rPr>
              <w:t>Књижевност: Књижевни родови и врсте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DC9EB45" w14:textId="77777777" w:rsid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5381E4" w14:textId="6A7B87CA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AB0123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373C97F1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7FCC088D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1770" w14:textId="2015480C" w:rsid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178.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D0B29" w14:textId="6B79AAE8" w:rsidR="004C57A4" w:rsidRPr="0009514E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09514E">
              <w:rPr>
                <w:rFonts w:asciiTheme="minorHAnsi" w:hAnsiTheme="minorHAnsi" w:cstheme="minorHAnsi"/>
                <w:bCs/>
                <w:lang w:val="sr-Cyrl-RS"/>
              </w:rPr>
              <w:t>Језичка култура: Избор из часописа за децу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5C21E2D" w14:textId="77777777" w:rsid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0C8EF9" w14:textId="359E691D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3D5AC38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6DC086C2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6191F379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57B4" w14:textId="1933477E" w:rsid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179.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F59B3" w14:textId="5F4A6AF6" w:rsidR="004C57A4" w:rsidRPr="0009514E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09514E">
              <w:rPr>
                <w:rFonts w:asciiTheme="minorHAnsi" w:hAnsiTheme="minorHAnsi" w:cstheme="minorHAnsi"/>
                <w:bCs/>
                <w:lang w:val="sr-Cyrl-RS"/>
              </w:rPr>
              <w:t>Језичка култура: Закључивање оцена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FB1028B" w14:textId="77777777" w:rsid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BB5229" w14:textId="44F6566E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4BA332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C57A4" w:rsidRPr="004C57A4" w14:paraId="1F96D7E9" w14:textId="77777777" w:rsidTr="003F5CCE">
        <w:trPr>
          <w:trHeight w:val="340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2C621239" w14:textId="77777777" w:rsidR="004C57A4" w:rsidRPr="00B47436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CF13" w14:textId="395E857D" w:rsid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180.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1F8D9" w14:textId="7A33E9D8" w:rsidR="004C57A4" w:rsidRPr="0009514E" w:rsidRDefault="004C57A4" w:rsidP="004C57A4">
            <w:pPr>
              <w:spacing w:after="0"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09514E">
              <w:rPr>
                <w:rFonts w:asciiTheme="minorHAnsi" w:hAnsiTheme="minorHAnsi" w:cstheme="minorHAnsi"/>
                <w:bCs/>
                <w:lang w:val="sr-Cyrl-RS"/>
              </w:rPr>
              <w:t>Језичка култура: Радујемо се распусту (говорна вежба)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BC47AB8" w14:textId="77777777" w:rsid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A4AF2D" w14:textId="349EF0B7" w:rsidR="004C57A4" w:rsidRPr="004C57A4" w:rsidRDefault="004C57A4" w:rsidP="004C57A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7E10C04" w14:textId="77777777" w:rsidR="004C57A4" w:rsidRPr="004C57A4" w:rsidRDefault="004C57A4" w:rsidP="004C57A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</w:tbl>
    <w:p w14:paraId="68A9B4F8" w14:textId="77777777" w:rsidR="00A24CF6" w:rsidRPr="00B47436" w:rsidRDefault="00A24CF6" w:rsidP="002D255A">
      <w:pPr>
        <w:rPr>
          <w:rFonts w:asciiTheme="minorHAnsi" w:hAnsiTheme="minorHAnsi" w:cstheme="minorHAnsi"/>
        </w:rPr>
      </w:pPr>
    </w:p>
    <w:sectPr w:rsidR="00A24CF6" w:rsidRPr="00B47436" w:rsidSect="00BA6ABE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ivanacukanovic@gmail.com" w:date="2023-06-26T13:36:00Z" w:initials="i">
    <w:p w14:paraId="004EE0D2" w14:textId="64C56900" w:rsidR="00D02390" w:rsidRPr="001A392C" w:rsidRDefault="00D02390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Последњи час јануара тј. теме ХРАБРО СРЦЕ (децемебар и јануар)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4EE0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4EE0D2" w16cid:durableId="284829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D2A9" w14:textId="77777777" w:rsidR="00843663" w:rsidRDefault="00843663" w:rsidP="00E22594">
      <w:pPr>
        <w:spacing w:after="0" w:line="240" w:lineRule="auto"/>
      </w:pPr>
      <w:r>
        <w:separator/>
      </w:r>
    </w:p>
  </w:endnote>
  <w:endnote w:type="continuationSeparator" w:id="0">
    <w:p w14:paraId="78A966D9" w14:textId="77777777" w:rsidR="00843663" w:rsidRDefault="00843663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2530" w14:textId="77777777" w:rsidR="00843663" w:rsidRDefault="00843663" w:rsidP="00E22594">
      <w:pPr>
        <w:spacing w:after="0" w:line="240" w:lineRule="auto"/>
      </w:pPr>
      <w:r>
        <w:separator/>
      </w:r>
    </w:p>
  </w:footnote>
  <w:footnote w:type="continuationSeparator" w:id="0">
    <w:p w14:paraId="2D0A837B" w14:textId="77777777" w:rsidR="00843663" w:rsidRDefault="00843663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896"/>
    <w:multiLevelType w:val="hybridMultilevel"/>
    <w:tmpl w:val="42EA97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52E4B"/>
    <w:multiLevelType w:val="hybridMultilevel"/>
    <w:tmpl w:val="42D8E428"/>
    <w:lvl w:ilvl="0" w:tplc="9F5E6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A03C0"/>
    <w:multiLevelType w:val="hybridMultilevel"/>
    <w:tmpl w:val="401606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B47C0"/>
    <w:multiLevelType w:val="hybridMultilevel"/>
    <w:tmpl w:val="11DC9B3C"/>
    <w:lvl w:ilvl="0" w:tplc="6406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327236">
    <w:abstractNumId w:val="4"/>
  </w:num>
  <w:num w:numId="2" w16cid:durableId="2047948003">
    <w:abstractNumId w:val="16"/>
  </w:num>
  <w:num w:numId="3" w16cid:durableId="1325891260">
    <w:abstractNumId w:val="5"/>
  </w:num>
  <w:num w:numId="4" w16cid:durableId="139345233">
    <w:abstractNumId w:val="13"/>
  </w:num>
  <w:num w:numId="5" w16cid:durableId="1491024968">
    <w:abstractNumId w:val="17"/>
  </w:num>
  <w:num w:numId="6" w16cid:durableId="1298144281">
    <w:abstractNumId w:val="25"/>
  </w:num>
  <w:num w:numId="7" w16cid:durableId="1001158416">
    <w:abstractNumId w:val="21"/>
  </w:num>
  <w:num w:numId="8" w16cid:durableId="1250583209">
    <w:abstractNumId w:val="12"/>
  </w:num>
  <w:num w:numId="9" w16cid:durableId="973872838">
    <w:abstractNumId w:val="20"/>
  </w:num>
  <w:num w:numId="10" w16cid:durableId="1714963141">
    <w:abstractNumId w:val="0"/>
  </w:num>
  <w:num w:numId="11" w16cid:durableId="576986293">
    <w:abstractNumId w:val="11"/>
  </w:num>
  <w:num w:numId="12" w16cid:durableId="448402094">
    <w:abstractNumId w:val="18"/>
  </w:num>
  <w:num w:numId="13" w16cid:durableId="1509951946">
    <w:abstractNumId w:val="23"/>
  </w:num>
  <w:num w:numId="14" w16cid:durableId="473915950">
    <w:abstractNumId w:val="15"/>
  </w:num>
  <w:num w:numId="15" w16cid:durableId="2146777516">
    <w:abstractNumId w:val="19"/>
  </w:num>
  <w:num w:numId="16" w16cid:durableId="558248751">
    <w:abstractNumId w:val="3"/>
  </w:num>
  <w:num w:numId="17" w16cid:durableId="988291595">
    <w:abstractNumId w:val="10"/>
  </w:num>
  <w:num w:numId="18" w16cid:durableId="32274839">
    <w:abstractNumId w:val="1"/>
  </w:num>
  <w:num w:numId="19" w16cid:durableId="1268540547">
    <w:abstractNumId w:val="2"/>
  </w:num>
  <w:num w:numId="20" w16cid:durableId="378481712">
    <w:abstractNumId w:val="9"/>
  </w:num>
  <w:num w:numId="21" w16cid:durableId="2019841305">
    <w:abstractNumId w:val="8"/>
  </w:num>
  <w:num w:numId="22" w16cid:durableId="154035422">
    <w:abstractNumId w:val="14"/>
  </w:num>
  <w:num w:numId="23" w16cid:durableId="1045561985">
    <w:abstractNumId w:val="7"/>
  </w:num>
  <w:num w:numId="24" w16cid:durableId="1064833908">
    <w:abstractNumId w:val="24"/>
  </w:num>
  <w:num w:numId="25" w16cid:durableId="1435127535">
    <w:abstractNumId w:val="6"/>
  </w:num>
  <w:num w:numId="26" w16cid:durableId="356008042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nacukanovic@gmail.com">
    <w15:presenceInfo w15:providerId="Windows Live" w15:userId="3899b42eb5647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3F"/>
    <w:rsid w:val="00004D6C"/>
    <w:rsid w:val="00007197"/>
    <w:rsid w:val="0000726A"/>
    <w:rsid w:val="00012F7D"/>
    <w:rsid w:val="000142C1"/>
    <w:rsid w:val="00017F09"/>
    <w:rsid w:val="00025AE5"/>
    <w:rsid w:val="00025E3B"/>
    <w:rsid w:val="000311D0"/>
    <w:rsid w:val="000329D8"/>
    <w:rsid w:val="00032E84"/>
    <w:rsid w:val="00033E4E"/>
    <w:rsid w:val="00034ED2"/>
    <w:rsid w:val="00035D9E"/>
    <w:rsid w:val="00041D08"/>
    <w:rsid w:val="00045FBE"/>
    <w:rsid w:val="00053399"/>
    <w:rsid w:val="0005387A"/>
    <w:rsid w:val="000539EF"/>
    <w:rsid w:val="000571BD"/>
    <w:rsid w:val="00060857"/>
    <w:rsid w:val="00064B13"/>
    <w:rsid w:val="00065CA9"/>
    <w:rsid w:val="00066B2E"/>
    <w:rsid w:val="00067EED"/>
    <w:rsid w:val="00070CF9"/>
    <w:rsid w:val="000738C3"/>
    <w:rsid w:val="00074FCD"/>
    <w:rsid w:val="000759D5"/>
    <w:rsid w:val="00077F4C"/>
    <w:rsid w:val="000803BB"/>
    <w:rsid w:val="00087A63"/>
    <w:rsid w:val="0009514E"/>
    <w:rsid w:val="000A20F3"/>
    <w:rsid w:val="000A29CE"/>
    <w:rsid w:val="000A6296"/>
    <w:rsid w:val="000A6522"/>
    <w:rsid w:val="000A670F"/>
    <w:rsid w:val="000A70E4"/>
    <w:rsid w:val="000B3D36"/>
    <w:rsid w:val="000B4575"/>
    <w:rsid w:val="000C1467"/>
    <w:rsid w:val="000C1D93"/>
    <w:rsid w:val="000D427A"/>
    <w:rsid w:val="000D5E72"/>
    <w:rsid w:val="000E02A2"/>
    <w:rsid w:val="000E439D"/>
    <w:rsid w:val="000E7DC9"/>
    <w:rsid w:val="000F4750"/>
    <w:rsid w:val="001000C1"/>
    <w:rsid w:val="00100D81"/>
    <w:rsid w:val="001039B4"/>
    <w:rsid w:val="00106B3F"/>
    <w:rsid w:val="00107628"/>
    <w:rsid w:val="0011039B"/>
    <w:rsid w:val="00110AA8"/>
    <w:rsid w:val="001126B8"/>
    <w:rsid w:val="00114C85"/>
    <w:rsid w:val="00116F49"/>
    <w:rsid w:val="00117E11"/>
    <w:rsid w:val="00117EBC"/>
    <w:rsid w:val="0012443E"/>
    <w:rsid w:val="001332FE"/>
    <w:rsid w:val="00134AA1"/>
    <w:rsid w:val="00137562"/>
    <w:rsid w:val="00137D23"/>
    <w:rsid w:val="00140FF8"/>
    <w:rsid w:val="00151E6E"/>
    <w:rsid w:val="00152C9A"/>
    <w:rsid w:val="00153D9A"/>
    <w:rsid w:val="00156981"/>
    <w:rsid w:val="0016115A"/>
    <w:rsid w:val="0016312E"/>
    <w:rsid w:val="00164D46"/>
    <w:rsid w:val="00165EBF"/>
    <w:rsid w:val="00170CFB"/>
    <w:rsid w:val="00172864"/>
    <w:rsid w:val="00194CC5"/>
    <w:rsid w:val="00196145"/>
    <w:rsid w:val="001A050C"/>
    <w:rsid w:val="001A392C"/>
    <w:rsid w:val="001A4057"/>
    <w:rsid w:val="001B2883"/>
    <w:rsid w:val="001C2AE9"/>
    <w:rsid w:val="001C3527"/>
    <w:rsid w:val="001C5996"/>
    <w:rsid w:val="001D236B"/>
    <w:rsid w:val="001D7043"/>
    <w:rsid w:val="001D7373"/>
    <w:rsid w:val="001E4BDE"/>
    <w:rsid w:val="001E5574"/>
    <w:rsid w:val="001E5F23"/>
    <w:rsid w:val="001F1916"/>
    <w:rsid w:val="001F7E11"/>
    <w:rsid w:val="00203AD8"/>
    <w:rsid w:val="00210EE9"/>
    <w:rsid w:val="002119D1"/>
    <w:rsid w:val="00212B04"/>
    <w:rsid w:val="002206E2"/>
    <w:rsid w:val="00221D1C"/>
    <w:rsid w:val="00222EA4"/>
    <w:rsid w:val="00236C47"/>
    <w:rsid w:val="00246F11"/>
    <w:rsid w:val="00251B95"/>
    <w:rsid w:val="00252715"/>
    <w:rsid w:val="00252FED"/>
    <w:rsid w:val="00253EBA"/>
    <w:rsid w:val="00256580"/>
    <w:rsid w:val="0026142E"/>
    <w:rsid w:val="002632C7"/>
    <w:rsid w:val="00272C36"/>
    <w:rsid w:val="00284E01"/>
    <w:rsid w:val="00285317"/>
    <w:rsid w:val="0028619B"/>
    <w:rsid w:val="00286934"/>
    <w:rsid w:val="00287584"/>
    <w:rsid w:val="002925A4"/>
    <w:rsid w:val="00293CF0"/>
    <w:rsid w:val="00294A7B"/>
    <w:rsid w:val="00294D77"/>
    <w:rsid w:val="0029587B"/>
    <w:rsid w:val="00295C0D"/>
    <w:rsid w:val="002A6D6A"/>
    <w:rsid w:val="002B04E2"/>
    <w:rsid w:val="002B62B5"/>
    <w:rsid w:val="002C0B71"/>
    <w:rsid w:val="002C1EFB"/>
    <w:rsid w:val="002C28CC"/>
    <w:rsid w:val="002D184E"/>
    <w:rsid w:val="002D255A"/>
    <w:rsid w:val="002E4419"/>
    <w:rsid w:val="002E485A"/>
    <w:rsid w:val="002E5AB6"/>
    <w:rsid w:val="002F2450"/>
    <w:rsid w:val="002F3F68"/>
    <w:rsid w:val="00300145"/>
    <w:rsid w:val="00303ADB"/>
    <w:rsid w:val="0030434C"/>
    <w:rsid w:val="0030785A"/>
    <w:rsid w:val="003111C8"/>
    <w:rsid w:val="00313199"/>
    <w:rsid w:val="00316D44"/>
    <w:rsid w:val="00317319"/>
    <w:rsid w:val="0032305F"/>
    <w:rsid w:val="003234F5"/>
    <w:rsid w:val="003267D2"/>
    <w:rsid w:val="003308F1"/>
    <w:rsid w:val="00332FA2"/>
    <w:rsid w:val="00336823"/>
    <w:rsid w:val="0033749D"/>
    <w:rsid w:val="00337507"/>
    <w:rsid w:val="0034175D"/>
    <w:rsid w:val="003440DB"/>
    <w:rsid w:val="003539D3"/>
    <w:rsid w:val="00356F01"/>
    <w:rsid w:val="00356FEF"/>
    <w:rsid w:val="003571A7"/>
    <w:rsid w:val="00357A92"/>
    <w:rsid w:val="00360D3F"/>
    <w:rsid w:val="003640F5"/>
    <w:rsid w:val="00364440"/>
    <w:rsid w:val="0036599C"/>
    <w:rsid w:val="00365B48"/>
    <w:rsid w:val="003661B5"/>
    <w:rsid w:val="00366746"/>
    <w:rsid w:val="00372249"/>
    <w:rsid w:val="00385810"/>
    <w:rsid w:val="003913F1"/>
    <w:rsid w:val="00391D26"/>
    <w:rsid w:val="003A0173"/>
    <w:rsid w:val="003A0740"/>
    <w:rsid w:val="003A5D3F"/>
    <w:rsid w:val="003A7D9A"/>
    <w:rsid w:val="003B01FD"/>
    <w:rsid w:val="003C55FA"/>
    <w:rsid w:val="003D131A"/>
    <w:rsid w:val="003D37FF"/>
    <w:rsid w:val="003E34B3"/>
    <w:rsid w:val="003E4F70"/>
    <w:rsid w:val="003E6BC8"/>
    <w:rsid w:val="003F2E6A"/>
    <w:rsid w:val="003F5CCE"/>
    <w:rsid w:val="003F63D3"/>
    <w:rsid w:val="00401B87"/>
    <w:rsid w:val="00412701"/>
    <w:rsid w:val="00414979"/>
    <w:rsid w:val="00422FEE"/>
    <w:rsid w:val="00425E96"/>
    <w:rsid w:val="004322EC"/>
    <w:rsid w:val="00432505"/>
    <w:rsid w:val="004326E6"/>
    <w:rsid w:val="00440E84"/>
    <w:rsid w:val="00447BF5"/>
    <w:rsid w:val="004508C1"/>
    <w:rsid w:val="00450D37"/>
    <w:rsid w:val="00456F3A"/>
    <w:rsid w:val="00456F4B"/>
    <w:rsid w:val="004707D8"/>
    <w:rsid w:val="00471717"/>
    <w:rsid w:val="00472CAD"/>
    <w:rsid w:val="00475D2C"/>
    <w:rsid w:val="00490397"/>
    <w:rsid w:val="00490AA7"/>
    <w:rsid w:val="004A18B5"/>
    <w:rsid w:val="004A2A65"/>
    <w:rsid w:val="004A5DA6"/>
    <w:rsid w:val="004A7374"/>
    <w:rsid w:val="004B43C4"/>
    <w:rsid w:val="004B57A4"/>
    <w:rsid w:val="004B6F7C"/>
    <w:rsid w:val="004C2A23"/>
    <w:rsid w:val="004C57A4"/>
    <w:rsid w:val="004D006F"/>
    <w:rsid w:val="004D4A42"/>
    <w:rsid w:val="004E2720"/>
    <w:rsid w:val="004E38B5"/>
    <w:rsid w:val="004E3DCC"/>
    <w:rsid w:val="004E7DC3"/>
    <w:rsid w:val="004F3A18"/>
    <w:rsid w:val="00500F5F"/>
    <w:rsid w:val="00501174"/>
    <w:rsid w:val="00505872"/>
    <w:rsid w:val="00505F14"/>
    <w:rsid w:val="0050771C"/>
    <w:rsid w:val="005104B7"/>
    <w:rsid w:val="00511B46"/>
    <w:rsid w:val="00523900"/>
    <w:rsid w:val="00533762"/>
    <w:rsid w:val="00537C35"/>
    <w:rsid w:val="005400F0"/>
    <w:rsid w:val="00540103"/>
    <w:rsid w:val="00545F90"/>
    <w:rsid w:val="00547BDF"/>
    <w:rsid w:val="0055624A"/>
    <w:rsid w:val="0055793D"/>
    <w:rsid w:val="005617D0"/>
    <w:rsid w:val="005717B5"/>
    <w:rsid w:val="00571C18"/>
    <w:rsid w:val="00575AE6"/>
    <w:rsid w:val="00575AEA"/>
    <w:rsid w:val="00575EC8"/>
    <w:rsid w:val="00580CF5"/>
    <w:rsid w:val="00582E80"/>
    <w:rsid w:val="00583A0D"/>
    <w:rsid w:val="005841F9"/>
    <w:rsid w:val="00587232"/>
    <w:rsid w:val="00587838"/>
    <w:rsid w:val="00590DFF"/>
    <w:rsid w:val="00596D23"/>
    <w:rsid w:val="005A1426"/>
    <w:rsid w:val="005A1B87"/>
    <w:rsid w:val="005A3C23"/>
    <w:rsid w:val="005C0245"/>
    <w:rsid w:val="005C2548"/>
    <w:rsid w:val="005C4893"/>
    <w:rsid w:val="005D0131"/>
    <w:rsid w:val="005D532B"/>
    <w:rsid w:val="005D7D70"/>
    <w:rsid w:val="005E0675"/>
    <w:rsid w:val="005E06B4"/>
    <w:rsid w:val="005E40CF"/>
    <w:rsid w:val="005E7648"/>
    <w:rsid w:val="005F15C8"/>
    <w:rsid w:val="005F3545"/>
    <w:rsid w:val="005F3853"/>
    <w:rsid w:val="005F5601"/>
    <w:rsid w:val="005F5744"/>
    <w:rsid w:val="005F69BA"/>
    <w:rsid w:val="005F6A08"/>
    <w:rsid w:val="005F6CA8"/>
    <w:rsid w:val="00603D11"/>
    <w:rsid w:val="0060627C"/>
    <w:rsid w:val="006063A4"/>
    <w:rsid w:val="00612C3F"/>
    <w:rsid w:val="00613678"/>
    <w:rsid w:val="00613E23"/>
    <w:rsid w:val="0061612E"/>
    <w:rsid w:val="00620304"/>
    <w:rsid w:val="00625905"/>
    <w:rsid w:val="00634F0B"/>
    <w:rsid w:val="00636901"/>
    <w:rsid w:val="00637E2A"/>
    <w:rsid w:val="00644BD8"/>
    <w:rsid w:val="00646E4A"/>
    <w:rsid w:val="006521EA"/>
    <w:rsid w:val="00654FCE"/>
    <w:rsid w:val="00663E0A"/>
    <w:rsid w:val="006667C6"/>
    <w:rsid w:val="0067126D"/>
    <w:rsid w:val="00671EBD"/>
    <w:rsid w:val="006735E9"/>
    <w:rsid w:val="00675359"/>
    <w:rsid w:val="006815F8"/>
    <w:rsid w:val="00682134"/>
    <w:rsid w:val="006911D9"/>
    <w:rsid w:val="006912D3"/>
    <w:rsid w:val="0069231B"/>
    <w:rsid w:val="00693C03"/>
    <w:rsid w:val="0069729A"/>
    <w:rsid w:val="006A6345"/>
    <w:rsid w:val="006A64B5"/>
    <w:rsid w:val="006A7AAC"/>
    <w:rsid w:val="006B1F5A"/>
    <w:rsid w:val="006B31F3"/>
    <w:rsid w:val="006B33F0"/>
    <w:rsid w:val="006B4780"/>
    <w:rsid w:val="006B545B"/>
    <w:rsid w:val="006D06AE"/>
    <w:rsid w:val="006D1033"/>
    <w:rsid w:val="006D3785"/>
    <w:rsid w:val="006D5C93"/>
    <w:rsid w:val="006D6778"/>
    <w:rsid w:val="006E00FE"/>
    <w:rsid w:val="006E130D"/>
    <w:rsid w:val="006E465B"/>
    <w:rsid w:val="006E5F42"/>
    <w:rsid w:val="006F1ECE"/>
    <w:rsid w:val="006F32F9"/>
    <w:rsid w:val="006F437E"/>
    <w:rsid w:val="007002DB"/>
    <w:rsid w:val="00701ECB"/>
    <w:rsid w:val="00705F8B"/>
    <w:rsid w:val="007064CB"/>
    <w:rsid w:val="007074F3"/>
    <w:rsid w:val="00717A58"/>
    <w:rsid w:val="007223C7"/>
    <w:rsid w:val="0072529D"/>
    <w:rsid w:val="00726190"/>
    <w:rsid w:val="00732035"/>
    <w:rsid w:val="00740988"/>
    <w:rsid w:val="00744784"/>
    <w:rsid w:val="00745918"/>
    <w:rsid w:val="00756BA0"/>
    <w:rsid w:val="00762360"/>
    <w:rsid w:val="0076464A"/>
    <w:rsid w:val="00765916"/>
    <w:rsid w:val="00766175"/>
    <w:rsid w:val="00766327"/>
    <w:rsid w:val="00784F0E"/>
    <w:rsid w:val="0078526E"/>
    <w:rsid w:val="0078700A"/>
    <w:rsid w:val="007A056C"/>
    <w:rsid w:val="007A4C6C"/>
    <w:rsid w:val="007A58D0"/>
    <w:rsid w:val="007A7C6C"/>
    <w:rsid w:val="007B1752"/>
    <w:rsid w:val="007B31D5"/>
    <w:rsid w:val="007B636F"/>
    <w:rsid w:val="007C3439"/>
    <w:rsid w:val="007D056D"/>
    <w:rsid w:val="007D0BEC"/>
    <w:rsid w:val="007D2351"/>
    <w:rsid w:val="007D45A3"/>
    <w:rsid w:val="007D4DD7"/>
    <w:rsid w:val="007E7716"/>
    <w:rsid w:val="007F03EA"/>
    <w:rsid w:val="007F2293"/>
    <w:rsid w:val="007F254D"/>
    <w:rsid w:val="007F2DFA"/>
    <w:rsid w:val="007F4214"/>
    <w:rsid w:val="007F6D15"/>
    <w:rsid w:val="007F77E8"/>
    <w:rsid w:val="0081012E"/>
    <w:rsid w:val="00811EC4"/>
    <w:rsid w:val="008132C2"/>
    <w:rsid w:val="0081414E"/>
    <w:rsid w:val="00815B04"/>
    <w:rsid w:val="00816CF1"/>
    <w:rsid w:val="00820864"/>
    <w:rsid w:val="00821D9F"/>
    <w:rsid w:val="008225E0"/>
    <w:rsid w:val="00822AA0"/>
    <w:rsid w:val="00830DD0"/>
    <w:rsid w:val="0083391F"/>
    <w:rsid w:val="008360D8"/>
    <w:rsid w:val="00837831"/>
    <w:rsid w:val="0084046B"/>
    <w:rsid w:val="008410EE"/>
    <w:rsid w:val="00843663"/>
    <w:rsid w:val="00844B76"/>
    <w:rsid w:val="008463BD"/>
    <w:rsid w:val="008506D0"/>
    <w:rsid w:val="0085546F"/>
    <w:rsid w:val="008563F1"/>
    <w:rsid w:val="00857D8F"/>
    <w:rsid w:val="008644B2"/>
    <w:rsid w:val="00865EA1"/>
    <w:rsid w:val="00866CE9"/>
    <w:rsid w:val="0087210B"/>
    <w:rsid w:val="00877D37"/>
    <w:rsid w:val="00881743"/>
    <w:rsid w:val="00884765"/>
    <w:rsid w:val="00884FD9"/>
    <w:rsid w:val="008A4565"/>
    <w:rsid w:val="008B0873"/>
    <w:rsid w:val="008B29CE"/>
    <w:rsid w:val="008B377B"/>
    <w:rsid w:val="008B4FE1"/>
    <w:rsid w:val="008B59DA"/>
    <w:rsid w:val="008B6FD3"/>
    <w:rsid w:val="008C2797"/>
    <w:rsid w:val="008C3F7C"/>
    <w:rsid w:val="008D3348"/>
    <w:rsid w:val="008E6774"/>
    <w:rsid w:val="00900D10"/>
    <w:rsid w:val="00901FF1"/>
    <w:rsid w:val="00903760"/>
    <w:rsid w:val="00904DB9"/>
    <w:rsid w:val="00904F05"/>
    <w:rsid w:val="0090662D"/>
    <w:rsid w:val="00906948"/>
    <w:rsid w:val="00911BB1"/>
    <w:rsid w:val="00913444"/>
    <w:rsid w:val="00917CAA"/>
    <w:rsid w:val="00924735"/>
    <w:rsid w:val="0094502C"/>
    <w:rsid w:val="0094611A"/>
    <w:rsid w:val="00953B93"/>
    <w:rsid w:val="00954E03"/>
    <w:rsid w:val="00956E7B"/>
    <w:rsid w:val="00972EC1"/>
    <w:rsid w:val="00974A68"/>
    <w:rsid w:val="009757CA"/>
    <w:rsid w:val="00984A9D"/>
    <w:rsid w:val="00987F65"/>
    <w:rsid w:val="00993298"/>
    <w:rsid w:val="009A02EF"/>
    <w:rsid w:val="009A2412"/>
    <w:rsid w:val="009B1C88"/>
    <w:rsid w:val="009C12E4"/>
    <w:rsid w:val="009C21DA"/>
    <w:rsid w:val="009C2928"/>
    <w:rsid w:val="009C3601"/>
    <w:rsid w:val="009C36B4"/>
    <w:rsid w:val="009D0E62"/>
    <w:rsid w:val="009D2BF2"/>
    <w:rsid w:val="009D36E7"/>
    <w:rsid w:val="009D3E05"/>
    <w:rsid w:val="009D5434"/>
    <w:rsid w:val="009E0AFA"/>
    <w:rsid w:val="009F1963"/>
    <w:rsid w:val="00A01C6F"/>
    <w:rsid w:val="00A02BF7"/>
    <w:rsid w:val="00A04231"/>
    <w:rsid w:val="00A218D6"/>
    <w:rsid w:val="00A21A59"/>
    <w:rsid w:val="00A24CF6"/>
    <w:rsid w:val="00A3473F"/>
    <w:rsid w:val="00A34A79"/>
    <w:rsid w:val="00A409D4"/>
    <w:rsid w:val="00A41E95"/>
    <w:rsid w:val="00A47558"/>
    <w:rsid w:val="00A529A4"/>
    <w:rsid w:val="00A614D9"/>
    <w:rsid w:val="00A61B0B"/>
    <w:rsid w:val="00A628E3"/>
    <w:rsid w:val="00A64F04"/>
    <w:rsid w:val="00A671E6"/>
    <w:rsid w:val="00A7069B"/>
    <w:rsid w:val="00A73F79"/>
    <w:rsid w:val="00A755D5"/>
    <w:rsid w:val="00A76B6C"/>
    <w:rsid w:val="00A77DFB"/>
    <w:rsid w:val="00A77EEA"/>
    <w:rsid w:val="00A84FC3"/>
    <w:rsid w:val="00A91FDC"/>
    <w:rsid w:val="00A96AFB"/>
    <w:rsid w:val="00AA0ED8"/>
    <w:rsid w:val="00AB05A2"/>
    <w:rsid w:val="00AB2D3B"/>
    <w:rsid w:val="00AB50EE"/>
    <w:rsid w:val="00AB5B96"/>
    <w:rsid w:val="00AB6AE9"/>
    <w:rsid w:val="00AB7A68"/>
    <w:rsid w:val="00AC066E"/>
    <w:rsid w:val="00AC21A6"/>
    <w:rsid w:val="00AC4475"/>
    <w:rsid w:val="00AC4BE2"/>
    <w:rsid w:val="00AD500A"/>
    <w:rsid w:val="00AE47D6"/>
    <w:rsid w:val="00AE61F4"/>
    <w:rsid w:val="00AE7596"/>
    <w:rsid w:val="00B00126"/>
    <w:rsid w:val="00B01D38"/>
    <w:rsid w:val="00B04DE6"/>
    <w:rsid w:val="00B050FC"/>
    <w:rsid w:val="00B1408D"/>
    <w:rsid w:val="00B2095A"/>
    <w:rsid w:val="00B20B1F"/>
    <w:rsid w:val="00B222FE"/>
    <w:rsid w:val="00B229F0"/>
    <w:rsid w:val="00B25EA3"/>
    <w:rsid w:val="00B33F40"/>
    <w:rsid w:val="00B47436"/>
    <w:rsid w:val="00B53345"/>
    <w:rsid w:val="00B55DD1"/>
    <w:rsid w:val="00B56C11"/>
    <w:rsid w:val="00B575C4"/>
    <w:rsid w:val="00B61889"/>
    <w:rsid w:val="00B624B2"/>
    <w:rsid w:val="00B63C3C"/>
    <w:rsid w:val="00B63DF2"/>
    <w:rsid w:val="00B64598"/>
    <w:rsid w:val="00B65AAD"/>
    <w:rsid w:val="00B66E2A"/>
    <w:rsid w:val="00B70801"/>
    <w:rsid w:val="00B73B0F"/>
    <w:rsid w:val="00B81E69"/>
    <w:rsid w:val="00B851AE"/>
    <w:rsid w:val="00B85E5F"/>
    <w:rsid w:val="00B86D65"/>
    <w:rsid w:val="00B92F1A"/>
    <w:rsid w:val="00B937A3"/>
    <w:rsid w:val="00B96743"/>
    <w:rsid w:val="00BA6ABE"/>
    <w:rsid w:val="00BB0AA3"/>
    <w:rsid w:val="00BB57FD"/>
    <w:rsid w:val="00BC7E83"/>
    <w:rsid w:val="00BD2495"/>
    <w:rsid w:val="00BD41D1"/>
    <w:rsid w:val="00BD4F49"/>
    <w:rsid w:val="00BD5285"/>
    <w:rsid w:val="00BE0E8C"/>
    <w:rsid w:val="00BE1273"/>
    <w:rsid w:val="00BE7259"/>
    <w:rsid w:val="00BF2342"/>
    <w:rsid w:val="00BF35D2"/>
    <w:rsid w:val="00BF782B"/>
    <w:rsid w:val="00C028E7"/>
    <w:rsid w:val="00C036B6"/>
    <w:rsid w:val="00C03BD0"/>
    <w:rsid w:val="00C0714A"/>
    <w:rsid w:val="00C1493E"/>
    <w:rsid w:val="00C15687"/>
    <w:rsid w:val="00C16D3F"/>
    <w:rsid w:val="00C17C55"/>
    <w:rsid w:val="00C219FB"/>
    <w:rsid w:val="00C22401"/>
    <w:rsid w:val="00C301F7"/>
    <w:rsid w:val="00C31C67"/>
    <w:rsid w:val="00C33379"/>
    <w:rsid w:val="00C34920"/>
    <w:rsid w:val="00C41734"/>
    <w:rsid w:val="00C464C3"/>
    <w:rsid w:val="00C539C3"/>
    <w:rsid w:val="00C57F5C"/>
    <w:rsid w:val="00C622E6"/>
    <w:rsid w:val="00C62B96"/>
    <w:rsid w:val="00C64DBA"/>
    <w:rsid w:val="00C71362"/>
    <w:rsid w:val="00C8363E"/>
    <w:rsid w:val="00C91F73"/>
    <w:rsid w:val="00C92B83"/>
    <w:rsid w:val="00CA00B0"/>
    <w:rsid w:val="00CA3CCE"/>
    <w:rsid w:val="00CA6F11"/>
    <w:rsid w:val="00CB0269"/>
    <w:rsid w:val="00CB0C7F"/>
    <w:rsid w:val="00CB4220"/>
    <w:rsid w:val="00CC19D9"/>
    <w:rsid w:val="00CC2B9A"/>
    <w:rsid w:val="00CC2FBC"/>
    <w:rsid w:val="00CC474E"/>
    <w:rsid w:val="00CC6599"/>
    <w:rsid w:val="00CC6FEB"/>
    <w:rsid w:val="00CC7B7A"/>
    <w:rsid w:val="00CD7BFE"/>
    <w:rsid w:val="00CE19BC"/>
    <w:rsid w:val="00CF1D49"/>
    <w:rsid w:val="00CF4BD3"/>
    <w:rsid w:val="00D0191C"/>
    <w:rsid w:val="00D02390"/>
    <w:rsid w:val="00D1048D"/>
    <w:rsid w:val="00D10CF9"/>
    <w:rsid w:val="00D1214C"/>
    <w:rsid w:val="00D218D8"/>
    <w:rsid w:val="00D2403C"/>
    <w:rsid w:val="00D25975"/>
    <w:rsid w:val="00D26D59"/>
    <w:rsid w:val="00D30904"/>
    <w:rsid w:val="00D30A65"/>
    <w:rsid w:val="00D3144C"/>
    <w:rsid w:val="00D31A33"/>
    <w:rsid w:val="00D331B3"/>
    <w:rsid w:val="00D34CC5"/>
    <w:rsid w:val="00D3577E"/>
    <w:rsid w:val="00D43970"/>
    <w:rsid w:val="00D47122"/>
    <w:rsid w:val="00D5389A"/>
    <w:rsid w:val="00D61ED6"/>
    <w:rsid w:val="00D627C6"/>
    <w:rsid w:val="00D65B34"/>
    <w:rsid w:val="00D700CA"/>
    <w:rsid w:val="00D7053F"/>
    <w:rsid w:val="00D72600"/>
    <w:rsid w:val="00D76C05"/>
    <w:rsid w:val="00D77D38"/>
    <w:rsid w:val="00D77E95"/>
    <w:rsid w:val="00D83A46"/>
    <w:rsid w:val="00D83FF4"/>
    <w:rsid w:val="00D86FC2"/>
    <w:rsid w:val="00D9165F"/>
    <w:rsid w:val="00D933E9"/>
    <w:rsid w:val="00D9479E"/>
    <w:rsid w:val="00D9650C"/>
    <w:rsid w:val="00D96640"/>
    <w:rsid w:val="00DA0FF5"/>
    <w:rsid w:val="00DA57E2"/>
    <w:rsid w:val="00DA59F4"/>
    <w:rsid w:val="00DB36D7"/>
    <w:rsid w:val="00DC03B2"/>
    <w:rsid w:val="00DC050D"/>
    <w:rsid w:val="00DC1C11"/>
    <w:rsid w:val="00DD023D"/>
    <w:rsid w:val="00DD1BAF"/>
    <w:rsid w:val="00DE1A5D"/>
    <w:rsid w:val="00DF3748"/>
    <w:rsid w:val="00DF5ABD"/>
    <w:rsid w:val="00DF606B"/>
    <w:rsid w:val="00E0446B"/>
    <w:rsid w:val="00E05374"/>
    <w:rsid w:val="00E05EDB"/>
    <w:rsid w:val="00E07C04"/>
    <w:rsid w:val="00E07FDF"/>
    <w:rsid w:val="00E136CB"/>
    <w:rsid w:val="00E166A8"/>
    <w:rsid w:val="00E16B4A"/>
    <w:rsid w:val="00E200FF"/>
    <w:rsid w:val="00E207AF"/>
    <w:rsid w:val="00E22594"/>
    <w:rsid w:val="00E22D3B"/>
    <w:rsid w:val="00E26BC0"/>
    <w:rsid w:val="00E319F6"/>
    <w:rsid w:val="00E33E55"/>
    <w:rsid w:val="00E3563C"/>
    <w:rsid w:val="00E3688A"/>
    <w:rsid w:val="00E415D8"/>
    <w:rsid w:val="00E417F5"/>
    <w:rsid w:val="00E42233"/>
    <w:rsid w:val="00E42552"/>
    <w:rsid w:val="00E4278E"/>
    <w:rsid w:val="00E430C1"/>
    <w:rsid w:val="00E527E7"/>
    <w:rsid w:val="00E52FA5"/>
    <w:rsid w:val="00E53C60"/>
    <w:rsid w:val="00E6036A"/>
    <w:rsid w:val="00E6077E"/>
    <w:rsid w:val="00E60E5A"/>
    <w:rsid w:val="00E66D47"/>
    <w:rsid w:val="00E73077"/>
    <w:rsid w:val="00E74028"/>
    <w:rsid w:val="00E811BD"/>
    <w:rsid w:val="00E822C5"/>
    <w:rsid w:val="00E869B6"/>
    <w:rsid w:val="00E91333"/>
    <w:rsid w:val="00E95F52"/>
    <w:rsid w:val="00E976E3"/>
    <w:rsid w:val="00EA0361"/>
    <w:rsid w:val="00EA478E"/>
    <w:rsid w:val="00EB1CEE"/>
    <w:rsid w:val="00EB43AE"/>
    <w:rsid w:val="00EB6176"/>
    <w:rsid w:val="00EC159E"/>
    <w:rsid w:val="00EC2282"/>
    <w:rsid w:val="00EC4412"/>
    <w:rsid w:val="00EC4E53"/>
    <w:rsid w:val="00ED349A"/>
    <w:rsid w:val="00ED61F6"/>
    <w:rsid w:val="00EE262F"/>
    <w:rsid w:val="00EE4BA9"/>
    <w:rsid w:val="00EF1F2E"/>
    <w:rsid w:val="00F03100"/>
    <w:rsid w:val="00F037E7"/>
    <w:rsid w:val="00F0546D"/>
    <w:rsid w:val="00F05587"/>
    <w:rsid w:val="00F13F4D"/>
    <w:rsid w:val="00F17A21"/>
    <w:rsid w:val="00F204DA"/>
    <w:rsid w:val="00F2255A"/>
    <w:rsid w:val="00F26C2A"/>
    <w:rsid w:val="00F27E87"/>
    <w:rsid w:val="00F3101F"/>
    <w:rsid w:val="00F34D43"/>
    <w:rsid w:val="00F350AA"/>
    <w:rsid w:val="00F355F9"/>
    <w:rsid w:val="00F409C4"/>
    <w:rsid w:val="00F53CBA"/>
    <w:rsid w:val="00F54271"/>
    <w:rsid w:val="00F57195"/>
    <w:rsid w:val="00F60B65"/>
    <w:rsid w:val="00F63A3F"/>
    <w:rsid w:val="00F6519C"/>
    <w:rsid w:val="00F737AF"/>
    <w:rsid w:val="00F81F20"/>
    <w:rsid w:val="00F83F79"/>
    <w:rsid w:val="00F9408B"/>
    <w:rsid w:val="00F95251"/>
    <w:rsid w:val="00F95F3C"/>
    <w:rsid w:val="00FB4C6B"/>
    <w:rsid w:val="00FB6CCC"/>
    <w:rsid w:val="00FC3DFC"/>
    <w:rsid w:val="00FD00C8"/>
    <w:rsid w:val="00FD0C80"/>
    <w:rsid w:val="00FD20D4"/>
    <w:rsid w:val="00FD37FA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0AF3"/>
  <w15:docId w15:val="{9D2CEB7B-03CA-47EA-824A-2FB4F19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4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43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36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164D46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8410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02390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E213-70F4-48DC-B43E-DADCB427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21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400</cp:revision>
  <cp:lastPrinted>2019-11-14T10:12:00Z</cp:lastPrinted>
  <dcterms:created xsi:type="dcterms:W3CDTF">2020-06-18T12:59:00Z</dcterms:created>
  <dcterms:modified xsi:type="dcterms:W3CDTF">2023-07-03T07:53:00Z</dcterms:modified>
</cp:coreProperties>
</file>